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2.1.1. РАБОЧАЯ ПРОГРАММА УЧЕБНОГО ПРЕДМЕТА «РУССКИЙ ЯЗЫК»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Федеральная рабочая программа по учебному предмету «Русский язык</w:t>
      </w: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»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(предметная область «Русский язык и литературное чтение»)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Пояснительная записка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Содержание обучения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Планируемые результаты освоения программы 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1) ПОЯСНИТЕЛЬНАЯ ЗАПИСКА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Программа по русскому языку на уровне НОО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На уровне НОО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 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т.ч. речевого, что способствует формированию внутренней позиции личности. Личностные достижения обучающегося непосредственно связаны с 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7. </w:t>
      </w: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понимание роли языка как основного средства общения;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осознание значения русского языка как государственного языка Российской Федерации;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понимание роли русского языка как языка межнационального общения;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осознание правильной устной и письменной речи как показателя общей культуры человека;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 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 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 Программа по русскому языку позволит педагогическому работнику: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разработать календарно-тематическое планирование с учётом особенностей конкретного класса.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11. 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В программе по русскому языку определяются цели изучения учебного предмета на уровне НОО, планируемые результаты освоения обучающимися русского языка: личностные, метапредметные, предметные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русского языка.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. Программа по русскому языку устанавливает распределение учебного материала по классам, рекомендуемую последовательность изучения тем, основанную на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логике развития предметного содержания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учёте психологических и возрастных особенностей обучающихся.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 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 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«Русский язык» в учебном плане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«Русский язык и литературное чтение».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Общий объем часов,</w:t>
      </w: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рекомендованных для изучения русского языка, - 675 (5 часов в неделю в каждом классе): 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proofErr w:type="gramEnd"/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 классе - 165 часов, 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</w:t>
      </w:r>
      <w:proofErr w:type="gramEnd"/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2-4 классах - по 170 часов.</w:t>
      </w:r>
    </w:p>
    <w:p w:rsidR="00681ABB" w:rsidRPr="00681ABB" w:rsidRDefault="00681ABB" w:rsidP="0068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2) СОДЕРЖАНИЕ УЧЕБНОГО ПРЕДМЕТА «РУССКИЙ ЯЗЫК»</w:t>
      </w:r>
    </w:p>
    <w:p w:rsidR="00681ABB" w:rsidRPr="00681ABB" w:rsidRDefault="00681ABB" w:rsidP="00681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СОДЕРЖАНИЕ ОБУЧЕНИЯ В 1 КЛАССЕ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«Обучение грамоте» отводится 9 ч. в неделю: 5 ч. «Русского языка» (обучение письму) и 4 ч. «Литературного чтения» (обучение чтению). 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Понимание текста при его прослушивании и при самостоятельном чтении вслух.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681ABB">
        <w:rPr>
          <w:rFonts w:ascii="Times New Roman" w:hAnsi="Times New Roman" w:cs="Times New Roman"/>
          <w:sz w:val="24"/>
          <w:szCs w:val="24"/>
        </w:rPr>
        <w:t xml:space="preserve"> слов, соответствующих заданной модели.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Определение места ударения.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Количество слогов в слове. Ударный слог.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lastRenderedPageBreak/>
        <w:t>Графика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- мягкости согласных звуков. Функции букв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Мягкий знак как показатель мягкости предшествующего согласного звука в конце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Последовательность букв в русском алфавите.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Функция небуквенных графических средств: пробела между словами, знака переноса.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 w:rsidRPr="00681ABB">
        <w:rPr>
          <w:rFonts w:ascii="Times New Roman" w:hAnsi="Times New Roman" w:cs="Times New Roman"/>
          <w:i/>
          <w:sz w:val="24"/>
          <w:szCs w:val="24"/>
        </w:rPr>
        <w:t>жи, ши</w:t>
      </w:r>
      <w:r w:rsidRPr="00681ABB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r w:rsidRPr="00681ABB">
        <w:rPr>
          <w:rFonts w:ascii="Times New Roman" w:hAnsi="Times New Roman" w:cs="Times New Roman"/>
          <w:i/>
          <w:sz w:val="24"/>
          <w:szCs w:val="24"/>
        </w:rPr>
        <w:t>ча, ща, чу, щу</w:t>
      </w:r>
      <w:r w:rsidRPr="00681ABB">
        <w:rPr>
          <w:rFonts w:ascii="Times New Roman" w:hAnsi="Times New Roman" w:cs="Times New Roman"/>
          <w:sz w:val="24"/>
          <w:szCs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а, о, у, ы, э</w:t>
      </w:r>
      <w:r w:rsidRPr="00681ABB">
        <w:rPr>
          <w:rFonts w:ascii="Times New Roman" w:hAnsi="Times New Roman" w:cs="Times New Roman"/>
          <w:sz w:val="24"/>
          <w:szCs w:val="24"/>
        </w:rPr>
        <w:t xml:space="preserve">; слова с буквой </w:t>
      </w:r>
      <w:r w:rsidRPr="00681ABB">
        <w:rPr>
          <w:rFonts w:ascii="Times New Roman" w:hAnsi="Times New Roman" w:cs="Times New Roman"/>
          <w:i/>
          <w:sz w:val="24"/>
          <w:szCs w:val="24"/>
        </w:rPr>
        <w:t>э</w:t>
      </w:r>
      <w:r w:rsidRPr="00681ABB">
        <w:rPr>
          <w:rFonts w:ascii="Times New Roman" w:hAnsi="Times New Roman" w:cs="Times New Roman"/>
          <w:sz w:val="24"/>
          <w:szCs w:val="24"/>
        </w:rPr>
        <w:t xml:space="preserve">. Обозначение на письме мягкости согласных звуков буквами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я, и</w:t>
      </w:r>
      <w:r w:rsidRPr="00681ABB">
        <w:rPr>
          <w:rFonts w:ascii="Times New Roman" w:hAnsi="Times New Roman" w:cs="Times New Roman"/>
          <w:sz w:val="24"/>
          <w:szCs w:val="24"/>
        </w:rPr>
        <w:t xml:space="preserve">. Функции букв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я.</w:t>
      </w:r>
      <w:r w:rsidRPr="00681ABB">
        <w:rPr>
          <w:rFonts w:ascii="Times New Roman" w:hAnsi="Times New Roman" w:cs="Times New Roman"/>
          <w:sz w:val="24"/>
          <w:szCs w:val="24"/>
        </w:rPr>
        <w:t xml:space="preserve"> Мягкий знак как показатель мягкости предшествующего согласного звука в конце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lastRenderedPageBreak/>
        <w:t>Орфоэпия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Слово как единица языка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раздельное написание слов в предложении;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прописная буква в начале предложения и в именах собственных: в именах и фамилиях людей, кличках животных;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перенос слов (без учёта морфемного членения слова);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гласные после шипящих в сочетаниях </w:t>
      </w:r>
      <w:r w:rsidRPr="00681ABB">
        <w:rPr>
          <w:rFonts w:ascii="Times New Roman" w:hAnsi="Times New Roman" w:cs="Times New Roman"/>
          <w:i/>
          <w:sz w:val="24"/>
          <w:szCs w:val="24"/>
        </w:rPr>
        <w:t>жи, ши</w:t>
      </w:r>
      <w:r w:rsidRPr="00681ABB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r w:rsidRPr="00681ABB">
        <w:rPr>
          <w:rFonts w:ascii="Times New Roman" w:hAnsi="Times New Roman" w:cs="Times New Roman"/>
          <w:i/>
          <w:sz w:val="24"/>
          <w:szCs w:val="24"/>
        </w:rPr>
        <w:t>ча, ща, чу, щу;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сочетания </w:t>
      </w:r>
      <w:r w:rsidRPr="00681ABB">
        <w:rPr>
          <w:rFonts w:ascii="Times New Roman" w:hAnsi="Times New Roman" w:cs="Times New Roman"/>
          <w:i/>
          <w:sz w:val="24"/>
          <w:szCs w:val="24"/>
        </w:rPr>
        <w:t>чк, чн;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слова с непроверяемыми гласными и согласными (перечень слов в орфографическом словаре учебника);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знаки препинания в конце предложения: точка, вопросительный и восклицательный знаки. Алгоритм списывания текста.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Изучение русского языка в 1 классе способствует на пропедевтическом уровне работе над рядом метапредметных </w:t>
      </w:r>
      <w:proofErr w:type="gramStart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результатов:познавательных</w:t>
      </w:r>
      <w:proofErr w:type="gramEnd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УУД, коммуникативных УУД, регулятивных УУД, совместной деятельности.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Базовые логические действия 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звуки в соответствии с учебной задачей;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звуковой и буквенный состав слова в соответствии с учебной задачей;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устанавливать основания для сравнения звуков, слов (на основе образца);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 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проводить изменения звуковой модели по предложенному учителем правилу, подбирать слова к модели;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формулировать выводы о соответствии звукового и буквенного состава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использовать алфавит для самостоятельного упорядочивания списка слов.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Работа с информацией как часть познавательных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анализировать графическую информацию - модели звукового состава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самостоятельно создавать модели звукового состава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Общение как часть коммуникативных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воспринимать суждения, выражать эмоции в соответствии с целями и условиями общения в знакомой среде;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воспринимать разные точки зрения;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 процессе учебного диалога отвечать на вопросы по изученному материалу;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устное речевое высказывание об обозначении звуков буквами; о звуковом и буквенном составе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Самоорганизация 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выстраивать последовательность учебных операций при проведении звукового анализа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выстраивать последовательность учебных операций при списывании;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Самоконтроль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оценивать правильность написания букв, соединений букв, слов, предложений.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работы.</w:t>
      </w:r>
    </w:p>
    <w:p w:rsidR="00681ABB" w:rsidRPr="00681ABB" w:rsidRDefault="00681ABB" w:rsidP="00681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СОДЕРЖАНИЕ ОБУЧЕНИЯ ВО 2 КЛАССЕ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я;</w:t>
      </w:r>
      <w:r w:rsidRPr="00681ABB">
        <w:rPr>
          <w:rFonts w:ascii="Times New Roman" w:hAnsi="Times New Roman" w:cs="Times New Roman"/>
          <w:sz w:val="24"/>
          <w:szCs w:val="24"/>
        </w:rPr>
        <w:t xml:space="preserve"> согласный звук [й’] и гласный звук [и] (повторение изученного в 1 классе).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Парные и непарные по твёрдости - мягкости согласные звуки.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Парные и непарные по звонкости - глухости согласные звуки.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Качественная характеристика звука: гласный - согласный; гласный ударный - безударный; согласный твёрдый - мягкий, парный - непарный; согласный звонкий - глухой, парный - непарный.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81ABB">
        <w:rPr>
          <w:rFonts w:ascii="Times New Roman" w:hAnsi="Times New Roman" w:cs="Times New Roman"/>
          <w:i/>
          <w:sz w:val="24"/>
          <w:szCs w:val="24"/>
        </w:rPr>
        <w:t>ь:</w:t>
      </w:r>
      <w:r w:rsidRPr="00681ABB">
        <w:rPr>
          <w:rFonts w:ascii="Times New Roman" w:hAnsi="Times New Roman" w:cs="Times New Roman"/>
          <w:sz w:val="24"/>
          <w:szCs w:val="24"/>
        </w:rPr>
        <w:t xml:space="preserve"> показатель мягкости предшествующего согласного в конце и в середине слова; разделительный. Использование на письме разделительных </w:t>
      </w:r>
      <w:r w:rsidRPr="00681ABB">
        <w:rPr>
          <w:rFonts w:ascii="Times New Roman" w:hAnsi="Times New Roman" w:cs="Times New Roman"/>
          <w:i/>
          <w:sz w:val="24"/>
          <w:szCs w:val="24"/>
        </w:rPr>
        <w:t>ъ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</w:t>
      </w:r>
      <w:r w:rsidRPr="00681ABB">
        <w:rPr>
          <w:rFonts w:ascii="Times New Roman" w:hAnsi="Times New Roman" w:cs="Times New Roman"/>
          <w:i/>
          <w:sz w:val="24"/>
          <w:szCs w:val="24"/>
        </w:rPr>
        <w:t>ь.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Соотношение звукового и буквенного состава в словах с буквами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681ABB">
        <w:rPr>
          <w:rFonts w:ascii="Times New Roman" w:hAnsi="Times New Roman" w:cs="Times New Roman"/>
          <w:sz w:val="24"/>
          <w:szCs w:val="24"/>
        </w:rPr>
        <w:t xml:space="preserve"> (в начале слова и после гласных).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Деление слов на слоги (в т.ч. при стечении согласных).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Использование знания алфавита при работе со словарями. Небуквенные графические средства: пробел между </w:t>
      </w:r>
      <w:proofErr w:type="gramStart"/>
      <w:r w:rsidRPr="00681ABB">
        <w:rPr>
          <w:rFonts w:ascii="Times New Roman" w:hAnsi="Times New Roman" w:cs="Times New Roman"/>
          <w:sz w:val="24"/>
          <w:szCs w:val="24"/>
        </w:rPr>
        <w:t>словами,знак</w:t>
      </w:r>
      <w:proofErr w:type="gramEnd"/>
      <w:r w:rsidRPr="00681ABB">
        <w:rPr>
          <w:rFonts w:ascii="Times New Roman" w:hAnsi="Times New Roman" w:cs="Times New Roman"/>
          <w:sz w:val="24"/>
          <w:szCs w:val="24"/>
        </w:rPr>
        <w:t xml:space="preserve"> переноса, абзац (красная строка), пунктуационные знаки (в пределах изученного).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Однозначные и многозначные слова (простые случаи, наблюдение).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Предлог. Отличие предлогов от приставок. Наиболее распространённые предлоги: </w:t>
      </w:r>
      <w:r w:rsidRPr="00681ABB">
        <w:rPr>
          <w:rFonts w:ascii="Times New Roman" w:hAnsi="Times New Roman" w:cs="Times New Roman"/>
          <w:i/>
          <w:sz w:val="24"/>
          <w:szCs w:val="24"/>
        </w:rPr>
        <w:t>в, на, из, без, над, до, у, о, об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</w:t>
      </w:r>
      <w:r w:rsidRPr="00681ABB">
        <w:rPr>
          <w:rFonts w:ascii="Times New Roman" w:hAnsi="Times New Roman" w:cs="Times New Roman"/>
          <w:sz w:val="24"/>
          <w:szCs w:val="24"/>
        </w:rPr>
        <w:lastRenderedPageBreak/>
        <w:t xml:space="preserve">строку (без учёта морфемного членения слова); гласные после шипящих в сочетаниях </w:t>
      </w:r>
      <w:r w:rsidRPr="00681ABB">
        <w:rPr>
          <w:rFonts w:ascii="Times New Roman" w:hAnsi="Times New Roman" w:cs="Times New Roman"/>
          <w:i/>
          <w:sz w:val="24"/>
          <w:szCs w:val="24"/>
        </w:rPr>
        <w:t>жи, ши</w:t>
      </w:r>
      <w:r w:rsidRPr="00681ABB">
        <w:rPr>
          <w:rFonts w:ascii="Times New Roman" w:hAnsi="Times New Roman" w:cs="Times New Roman"/>
          <w:sz w:val="24"/>
          <w:szCs w:val="24"/>
        </w:rPr>
        <w:t xml:space="preserve"> (в положении под ударением</w:t>
      </w:r>
      <w:r w:rsidRPr="00681ABB">
        <w:rPr>
          <w:rFonts w:ascii="Times New Roman" w:hAnsi="Times New Roman" w:cs="Times New Roman"/>
          <w:i/>
          <w:sz w:val="24"/>
          <w:szCs w:val="24"/>
        </w:rPr>
        <w:t>), ча, ща, чу, щу;</w:t>
      </w:r>
      <w:r w:rsidRPr="00681ABB">
        <w:rPr>
          <w:rFonts w:ascii="Times New Roman" w:hAnsi="Times New Roman" w:cs="Times New Roman"/>
          <w:sz w:val="24"/>
          <w:szCs w:val="24"/>
        </w:rPr>
        <w:t xml:space="preserve"> сочетания </w:t>
      </w:r>
      <w:r w:rsidRPr="00681ABB">
        <w:rPr>
          <w:rFonts w:ascii="Times New Roman" w:hAnsi="Times New Roman" w:cs="Times New Roman"/>
          <w:i/>
          <w:sz w:val="24"/>
          <w:szCs w:val="24"/>
        </w:rPr>
        <w:t>чк, чн</w:t>
      </w:r>
      <w:r w:rsidRPr="00681ABB">
        <w:rPr>
          <w:rFonts w:ascii="Times New Roman" w:hAnsi="Times New Roman" w:cs="Times New Roman"/>
          <w:sz w:val="24"/>
          <w:szCs w:val="24"/>
        </w:rPr>
        <w:t xml:space="preserve"> (повторение правил правописания, изученных в 1 классе).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разделительный мягкий знак;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сочетания </w:t>
      </w:r>
      <w:r w:rsidRPr="00681ABB">
        <w:rPr>
          <w:rFonts w:ascii="Times New Roman" w:hAnsi="Times New Roman" w:cs="Times New Roman"/>
          <w:i/>
          <w:sz w:val="24"/>
          <w:szCs w:val="24"/>
        </w:rPr>
        <w:t>чт, щн, нч;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проверяемые безударные гласные в корне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парные звонкие и глухие согласные в корне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непроверяемые гласные и согласные (перечень слов в орфографическом словаре учебника);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прописная буква в именах собственных: имена, фамилии, отчества людей, клички животных, географические названия;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раздельное написание предлогов с именами существительными.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условия­ 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Изучение русского языка во 2 классе способствует на пропедевтическом уровне работе над рядом метапредметных </w:t>
      </w:r>
      <w:proofErr w:type="gramStart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результатов:познавательных</w:t>
      </w:r>
      <w:proofErr w:type="gramEnd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УУД, коммуникативных УУД, регулятивных УУД, совместной деятельности.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ПознавательныеУУД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действия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однокоренные (родственные) слова и синонимы; однокоренные (родственные) слова и слова с омонимичными корнями;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значение однокоренных (родственных) слов; сравнивать буквенную оболочку однокоренных (родственных)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устанавливать основания для сравнения слов: на какой вопрос отвечают, что обозначают;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 характеризовать звуки по заданным параметрам;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закономерности на основе наблюдения за языковыми единицами.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проводить по предложенному плану наблюдение за языковыми единицами (слово, предложение, текст);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формулировать выводы и предлагать доказательства того, что слова являются / не являются однокоренными (родственными).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информации: нужный словарь учебника для получения информации;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устанавливать с помощью словаря значения многозначных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 помощью учителя на уроках русского языка создавать схемы, таблицы для представления информации.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Общение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коммуникативных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 о языковых единицах;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корректно и аргументированно высказывать своё мнение о результатах наблюдения за языковыми единицами;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устное диалогическое выказывание;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устно и письменно формулировать простые выводы на основе прочитанного или услышанного текста.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Самоорганизация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Самоконтроль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устанавливать с помощью учителя причины успеха/неудач при выполнении заданий по русскому языку;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т.ч. с небольшой помощью учителя);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совместно обсуждать процесс и результат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оценивать свой вклад в общий результат.</w:t>
      </w:r>
    </w:p>
    <w:p w:rsidR="00681ABB" w:rsidRPr="00681ABB" w:rsidRDefault="00681ABB" w:rsidP="00681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СОДЕРЖАНИЕ ОБУЧЕНИЯ В 3 КЛАССЕ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Соотношение звукового и буквенного состава в словах с разделительными </w:t>
      </w:r>
      <w:r w:rsidRPr="00681ABB">
        <w:rPr>
          <w:rFonts w:ascii="Times New Roman" w:hAnsi="Times New Roman" w:cs="Times New Roman"/>
          <w:i/>
          <w:sz w:val="24"/>
          <w:szCs w:val="24"/>
        </w:rPr>
        <w:t>ь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</w:t>
      </w:r>
      <w:r w:rsidRPr="00681ABB">
        <w:rPr>
          <w:rFonts w:ascii="Times New Roman" w:hAnsi="Times New Roman" w:cs="Times New Roman"/>
          <w:i/>
          <w:sz w:val="24"/>
          <w:szCs w:val="24"/>
        </w:rPr>
        <w:t>ъ,</w:t>
      </w:r>
      <w:r w:rsidRPr="00681ABB"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согласными. Использование алфавита при работе со словарями, справочниками, каталогами.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Состав слова (морфемика</w:t>
      </w:r>
      <w:r w:rsidRPr="00681AB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Однокоренные слова и формы одного и того же слова. Корень, приставка, суффикс - значимые части слова. Нулевое окончание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Части речи.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-ий, -ов, -ин</w:t>
      </w:r>
      <w:r w:rsidRPr="00681ABB">
        <w:rPr>
          <w:rFonts w:ascii="Times New Roman" w:hAnsi="Times New Roman" w:cs="Times New Roman"/>
          <w:sz w:val="24"/>
          <w:szCs w:val="24"/>
        </w:rPr>
        <w:t>). Склонение имён прилагательных.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Частица не, её значение.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 с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разделительный твёрдый знак;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непроизносимые согласные в корне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мягкий знак после шипящих на конце имён существительных;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безударные гласные в падежных окончаниях имён существительных (на уровне наблюдения);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безударные гласные в падежных окончаниях имён прилагательных (на уровне наблюдения);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раздельное написание предлогов с личными местоимениями;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непроверяемые гласные и согласные (перечень слов в орфографическом словаре учебника);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раздельное написание частицы не с глаголами.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>. Ключевые слова в тексте.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Изучающее, ознакомительное чтение.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Изучение русского языка в 3 классе способствует работе над рядом </w:t>
      </w: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lastRenderedPageBreak/>
        <w:t xml:space="preserve">метапредметных </w:t>
      </w:r>
      <w:proofErr w:type="gramStart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результатов:познавательных</w:t>
      </w:r>
      <w:proofErr w:type="gramEnd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УУД, коммуникативных УУД, регулятивных УУД, совместной деятельности.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действия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грамматические признаки разных частей речи;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тему и основную мысль текста;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типы текстов (повествование, описание, рассуждение); сравнивать прямое и переносное значение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группировать слова на основании того, какой частью речи они являются;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объединять имена существительные в группы по определённому признаку (например, род или число);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 звуков, предложений;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устанавливать при помощи смысловых (синтаксических) вопросов связи между словами в предложении;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качеством текста на основе предложенных учителем критериев;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 помощью учителя формулировать цель, планировать изменения текста;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высказывать предположение в процессе наблюдения за языковым материалом;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выбирать наиболее подходящий для данной ситуации тип текста (на основе предложенных критериев).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 при выполнении мини-исследования;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анализировать текстовую, графическую, звуковую информацию в соответствии с учебной задачей;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 как результата наблюдения за языковыми единицами.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Общение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коммуникативных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Самоорганизация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планировать действия по решению орфографической задачи; выстраивать последовательность выбранных действий.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Самоконтроль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устанавливать причины успеха/неудач при выполнении заданий по русскому языку;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выполнять совместные (в группах) проектные задания с опорой на предложенные образцы;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СОДЕРЖАНИЕ ОБУЧЕНИЯ В 4 КЛАССЕ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Основа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Состав неизменяемых слов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Части речи самостоятельные и служебные.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 на -</w:t>
      </w:r>
      <w:r w:rsidRPr="00681ABB">
        <w:rPr>
          <w:rFonts w:ascii="Times New Roman" w:hAnsi="Times New Roman" w:cs="Times New Roman"/>
          <w:i/>
          <w:sz w:val="24"/>
          <w:szCs w:val="24"/>
        </w:rPr>
        <w:t>мя, -ий, -ие, -ия</w:t>
      </w:r>
      <w:r w:rsidRPr="00681ABB">
        <w:rPr>
          <w:rFonts w:ascii="Times New Roman" w:hAnsi="Times New Roman" w:cs="Times New Roman"/>
          <w:sz w:val="24"/>
          <w:szCs w:val="24"/>
        </w:rPr>
        <w:t xml:space="preserve">;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-ья</w:t>
      </w:r>
      <w:r w:rsidRPr="00681ABB">
        <w:rPr>
          <w:rFonts w:ascii="Times New Roman" w:hAnsi="Times New Roman" w:cs="Times New Roman"/>
          <w:sz w:val="24"/>
          <w:szCs w:val="24"/>
        </w:rPr>
        <w:t xml:space="preserve"> типа гостья, на </w:t>
      </w:r>
      <w:r w:rsidRPr="00681ABB">
        <w:rPr>
          <w:rFonts w:ascii="Times New Roman" w:hAnsi="Times New Roman" w:cs="Times New Roman"/>
          <w:i/>
          <w:sz w:val="24"/>
          <w:szCs w:val="24"/>
        </w:rPr>
        <w:t>­ье</w:t>
      </w:r>
      <w:r w:rsidRPr="00681ABB">
        <w:rPr>
          <w:rFonts w:ascii="Times New Roman" w:hAnsi="Times New Roman" w:cs="Times New Roman"/>
          <w:sz w:val="24"/>
          <w:szCs w:val="24"/>
        </w:rPr>
        <w:t xml:space="preserve"> типа ожерелье во множественном числе); собственных имён существительных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-ов, -ин, -ий</w:t>
      </w:r>
      <w:r w:rsidRPr="00681ABB">
        <w:rPr>
          <w:rFonts w:ascii="Times New Roman" w:hAnsi="Times New Roman" w:cs="Times New Roman"/>
          <w:sz w:val="24"/>
          <w:szCs w:val="24"/>
        </w:rPr>
        <w:t>; имена существительные 1, 2, 3­го склонения (повторение изученного). Несклоняемые имена существительные (ознакомление).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Предлог. Отличие предлогов от приставок (повторение). Союз; союзы </w:t>
      </w:r>
      <w:r w:rsidRPr="00681ABB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gramStart"/>
      <w:r w:rsidRPr="00681ABB">
        <w:rPr>
          <w:rFonts w:ascii="Times New Roman" w:hAnsi="Times New Roman" w:cs="Times New Roman"/>
          <w:i/>
          <w:sz w:val="24"/>
          <w:szCs w:val="24"/>
        </w:rPr>
        <w:t>а,но</w:t>
      </w:r>
      <w:proofErr w:type="gramEnd"/>
      <w:r w:rsidRPr="00681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1ABB">
        <w:rPr>
          <w:rFonts w:ascii="Times New Roman" w:hAnsi="Times New Roman" w:cs="Times New Roman"/>
          <w:sz w:val="24"/>
          <w:szCs w:val="24"/>
        </w:rPr>
        <w:t>в простых и сложных предложениях. Частица не, её значение (повторение).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членами: без союзов, с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а, но,</w:t>
      </w:r>
      <w:r w:rsidRPr="00681ABB">
        <w:rPr>
          <w:rFonts w:ascii="Times New Roman" w:hAnsi="Times New Roman" w:cs="Times New Roman"/>
          <w:sz w:val="24"/>
          <w:szCs w:val="24"/>
        </w:rPr>
        <w:t xml:space="preserve"> с одиночным союзом </w:t>
      </w:r>
      <w:r w:rsidRPr="00681ABB">
        <w:rPr>
          <w:rFonts w:ascii="Times New Roman" w:hAnsi="Times New Roman" w:cs="Times New Roman"/>
          <w:i/>
          <w:sz w:val="24"/>
          <w:szCs w:val="24"/>
        </w:rPr>
        <w:t>и</w:t>
      </w:r>
      <w:r w:rsidRPr="00681ABB">
        <w:rPr>
          <w:rFonts w:ascii="Times New Roman" w:hAnsi="Times New Roman" w:cs="Times New Roman"/>
          <w:sz w:val="24"/>
          <w:szCs w:val="24"/>
        </w:rPr>
        <w:t>. Интонация перечисления в предложениях с однородными членами.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 (ознакомление). Сложные предложения: сложносочинённые с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>; бессоюзные сложные предложения (без называния терминов).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безударные падежные окончания имён существительных (кроме существительных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-мя, -ий, -ие, -ия</w:t>
      </w:r>
      <w:r w:rsidRPr="00681ABB">
        <w:rPr>
          <w:rFonts w:ascii="Times New Roman" w:hAnsi="Times New Roman" w:cs="Times New Roman"/>
          <w:sz w:val="24"/>
          <w:szCs w:val="24"/>
        </w:rPr>
        <w:t>, а также кроме собственных имён существительных на -</w:t>
      </w:r>
      <w:r w:rsidRPr="00681ABB">
        <w:rPr>
          <w:rFonts w:ascii="Times New Roman" w:hAnsi="Times New Roman" w:cs="Times New Roman"/>
          <w:i/>
          <w:sz w:val="24"/>
          <w:szCs w:val="24"/>
        </w:rPr>
        <w:t>ов, -ин, -ий</w:t>
      </w:r>
      <w:r w:rsidRPr="00681ABB">
        <w:rPr>
          <w:rFonts w:ascii="Times New Roman" w:hAnsi="Times New Roman" w:cs="Times New Roman"/>
          <w:sz w:val="24"/>
          <w:szCs w:val="24"/>
        </w:rPr>
        <w:t>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безударные падежные окончания имён прилагательных;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мягкий знак после шипящих на конце глаголов в форме 2­го лица единственного числа;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наличие или отсутствие мягкого знака в глаголах на</w:t>
      </w:r>
      <w:r w:rsidRPr="00681ABB">
        <w:rPr>
          <w:rFonts w:ascii="Times New Roman" w:hAnsi="Times New Roman" w:cs="Times New Roman"/>
          <w:i/>
          <w:sz w:val="24"/>
          <w:szCs w:val="24"/>
        </w:rPr>
        <w:t xml:space="preserve">-ться </w:t>
      </w:r>
      <w:r w:rsidRPr="00681ABB">
        <w:rPr>
          <w:rFonts w:ascii="Times New Roman" w:hAnsi="Times New Roman" w:cs="Times New Roman"/>
          <w:sz w:val="24"/>
          <w:szCs w:val="24"/>
        </w:rPr>
        <w:t>и -</w:t>
      </w:r>
      <w:r w:rsidRPr="00681ABB">
        <w:rPr>
          <w:rFonts w:ascii="Times New Roman" w:hAnsi="Times New Roman" w:cs="Times New Roman"/>
          <w:i/>
          <w:sz w:val="24"/>
          <w:szCs w:val="24"/>
        </w:rPr>
        <w:t>тся</w:t>
      </w:r>
      <w:r w:rsidRPr="00681ABB">
        <w:rPr>
          <w:rFonts w:ascii="Times New Roman" w:hAnsi="Times New Roman" w:cs="Times New Roman"/>
          <w:sz w:val="24"/>
          <w:szCs w:val="24"/>
        </w:rPr>
        <w:t>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безударные личные окончания глаголов;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знаки препинания в предложениях с однородными членами, соединёнными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Сочинение как вид письменной работы.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Изучение русского языка в 4 классе способствует работе над рядом метапредметных </w:t>
      </w:r>
      <w:proofErr w:type="gramStart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результатов:познавательных</w:t>
      </w:r>
      <w:proofErr w:type="gramEnd"/>
      <w:r w:rsidRPr="00681ABB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УУД, коммуникативных УУД, регулятивных УУД, совместной деятельности.</w:t>
      </w:r>
    </w:p>
    <w:p w:rsidR="00681ABB" w:rsidRPr="00681ABB" w:rsidRDefault="00681ABB" w:rsidP="00681AB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действия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группировать слова на основании того, какой частью речи они являются;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объединять глаголы в группы по определённому признаку (например, время, спряжение);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объединять предложения по определённому признаку;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классифицировать предложенные языковые единицы;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устно характеризовать языковые единицы по заданным признакам;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способствуют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проводить по предложенному алгоритму различные виды анализа (звуко­буквенный, морфемный, морфологический, синтаксический);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прогнозировать возможное развитие речевой ситуации.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познавательных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соблюдать с помощью взрослых (педагогических работни­ ков, родителей (законных представителей) несовершеннолетних обучающихся) элементарные правила информационной безопасности при поиске информации в сети Интернет;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Общение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коммуникативных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подбирать иллюстративный материал (рисунки, фото, плакаты) к тексту выступления.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Самоорганизация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самостоятельно планировать действия по решению учебной задачи для получения результата;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действий; предвидеть трудности и возможные ошибки.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Самоконтроль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как часть регулятивных УУД 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контролировать процесс и результат выполнения задания, корректировать учебные действия для преодоления ошибок;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ошибки в своей и чужих работах, устанавливать их причины;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оценивать по предложенным критериям общий результат деятельности и свой вклад в неё;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адекватно принимать оценку своей работы.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 </w:t>
      </w: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способствует формированию умений: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оценивать свой вклад в общий результат;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выполнять совместные проектные задания с опорой на предложенные образцы, планы, идеи.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3) ПЛАНИРУЕМЫЕ РЕЗУЛЬТАТЫ ОСВОЕНИЯ ПРОГРАММЫ УЧЕБНОГО ПРЕДМЕТА «РУССКИЙ ЯЗЫК» НА УРОВНЕ НОО</w:t>
      </w:r>
    </w:p>
    <w:p w:rsidR="00681ABB" w:rsidRPr="00681ABB" w:rsidRDefault="00681ABB" w:rsidP="0068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уровне НОО у обучающегося будут сформированы следующие личностные результаты: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гражданско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>-патриотическое воспитание: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России, в т.ч. через изучение русского языка, отражающего историю и культуру страны;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края, в т.ч. через обсуждение ситуаций при работе с художественными произведениями;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уважение к своему и другим народам, формируемое в т.ч. на основе примеров из художественных произведений;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т.ч. отражённых в художественных произведениях;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духовно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>-нравственное воспитание: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признание индивидуальности каждого человека с опорой на собственный жизненный и читательский опыт;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проявление сопереживания, уважения и доброжелательности, в т.ч. с использованием адекватных языковых средств для выражения своего состояния и чувств;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неприятие любых форм поведения, направленных на причинение физического и морального вреда другим людям (в т.ч. связанного с использованием недопустимых средств языка);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эстетическое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стремление к самовыражению в разных видах художественной деятельности, в т.ч. в искусстве слова; осознание важности русского языка как средства общения и самовыражения;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физическое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воспитание, формирование культуры здоровья и эмоционального благополучия: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соблюдение правил здорового и безопасного (для себя и других людей) образа жизни в окружающей среде (в т.ч. информационной) при поиске дополнительной информации в процессе языкового образования;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трудовое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осознание ценности труда в жизни человека и общества (в т.ч.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экологическое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бережное отношение к природе, формируемое в процессе работы с текстами;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неприятие действий, приносящих ей вред;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1ABB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proofErr w:type="gramEnd"/>
      <w:r w:rsidRPr="00681ABB">
        <w:rPr>
          <w:rFonts w:ascii="Times New Roman" w:hAnsi="Times New Roman" w:cs="Times New Roman"/>
          <w:b/>
          <w:i/>
          <w:sz w:val="24"/>
          <w:szCs w:val="24"/>
        </w:rPr>
        <w:t xml:space="preserve"> научного познания: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первоначальные представления о научной картине мира (в т.ч. первоначальные представления о системе языка как одной из составляющих целостной научной картины мира);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познавательные интересы, активность, инициативность, любознательность и самостоятельность в познании, в т.ч. познавательный интерес к изучению русского языка, активность и самостоятельность в его познании.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русского языка на уровне НОО у обучающегося будут сформированы познавательные УУД, коммуникативные УУД, регулятивные УУД, совместная деятельность.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681ABB">
        <w:rPr>
          <w:rFonts w:ascii="Times New Roman" w:hAnsi="Times New Roman" w:cs="Times New Roman"/>
          <w:sz w:val="24"/>
          <w:szCs w:val="24"/>
        </w:rPr>
        <w:t>- 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объединять объекты (языковые единицы) по определённому признаку;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</w:t>
      </w:r>
      <w:r w:rsidRPr="00681ABB">
        <w:rPr>
          <w:rFonts w:ascii="Times New Roman" w:hAnsi="Times New Roman" w:cs="Times New Roman"/>
          <w:sz w:val="24"/>
          <w:szCs w:val="24"/>
        </w:rPr>
        <w:lastRenderedPageBreak/>
        <w:t>работе с языковыми единицами, самостоятельно выделять учебные операции при анализе языковых единиц;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1ABB" w:rsidRPr="00681ABB" w:rsidRDefault="00681ABB" w:rsidP="0068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681AB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соблюдать с помощью взрослых (педагогических работни­ 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видео­, графическую, звуковую информацию в соответствии с учебной задачей;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общения как часть коммуникативных УУД: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диалоги и дискуссии;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корректно и аргументированно высказывать своё мнение;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 в соответствии с речевой ситуацией;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подбирать иллюстративный материал (рисунки, фото, плакаты) к тексту выступления.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самоорганизации как части регулятивных УУД: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планировать действия по решению учебной задачи для получения результата;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самоконтроля как части регулятивных УУД: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устанавливать причины успеха/неудач учебной деятельности;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BB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подчиняться, самостоятельно разрешать конфликты;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оценивать свой вклад в общий результат;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выполнять совместные проектные задания с опорой на предложенные образцы.</w:t>
      </w:r>
    </w:p>
    <w:p w:rsidR="00681ABB" w:rsidRPr="00681ABB" w:rsidRDefault="00681ABB" w:rsidP="0068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1 </w:t>
      </w:r>
      <w:r w:rsidRPr="00681ABB">
        <w:rPr>
          <w:rFonts w:ascii="Times New Roman" w:hAnsi="Times New Roman" w:cs="Times New Roman"/>
          <w:b/>
          <w:smallCaps/>
          <w:sz w:val="24"/>
          <w:szCs w:val="24"/>
        </w:rPr>
        <w:t>КЛАСС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 концу обучения в 1 классе обучающийся научится: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слово и предложение; вычленять слова из предложений;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вычленять звуки из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гласные и согласные звуки (в т.ч. различать в слове согласный звук [й’] и гласный звук [и]);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ударные и безударные гласные звуки;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согласные звуки: мягкие и твёрдые, звонкие и глухие (вне слова и в слове);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понятия «звук» и «буква»;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обозначать на письме мягкость согласных звуков буквами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буквой </w:t>
      </w:r>
      <w:r w:rsidRPr="00681ABB">
        <w:rPr>
          <w:rFonts w:ascii="Times New Roman" w:hAnsi="Times New Roman" w:cs="Times New Roman"/>
          <w:i/>
          <w:sz w:val="24"/>
          <w:szCs w:val="24"/>
        </w:rPr>
        <w:t>ь</w:t>
      </w:r>
      <w:r w:rsidRPr="00681ABB">
        <w:rPr>
          <w:rFonts w:ascii="Times New Roman" w:hAnsi="Times New Roman" w:cs="Times New Roman"/>
          <w:sz w:val="24"/>
          <w:szCs w:val="24"/>
        </w:rPr>
        <w:t xml:space="preserve"> в конце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писать аккуратным разборчивым почерком без искажений прописные и строчные буквы, соединения букв,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r w:rsidRPr="00681ABB">
        <w:rPr>
          <w:rFonts w:ascii="Times New Roman" w:hAnsi="Times New Roman" w:cs="Times New Roman"/>
          <w:i/>
          <w:sz w:val="24"/>
          <w:szCs w:val="24"/>
        </w:rPr>
        <w:t>жи, ши</w:t>
      </w:r>
      <w:r w:rsidRPr="00681ABB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r w:rsidRPr="00681ABB">
        <w:rPr>
          <w:rFonts w:ascii="Times New Roman" w:hAnsi="Times New Roman" w:cs="Times New Roman"/>
          <w:i/>
          <w:sz w:val="24"/>
          <w:szCs w:val="24"/>
        </w:rPr>
        <w:t>ча, ща, чу, щу</w:t>
      </w:r>
      <w:r w:rsidRPr="00681ABB">
        <w:rPr>
          <w:rFonts w:ascii="Times New Roman" w:hAnsi="Times New Roman" w:cs="Times New Roman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правильно списывать (без пропусков и искажений букв) слова и предложения, тексты объёмом не более 25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и исправлять ошибки на изученные правила, описки;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понимать прослушанный текст;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читать вслух и про себя (с пониманием) короткие тексты с соблюдением интонации и пауз в соответствии со знаками пре­ пинания в конце предложения;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в тексте слова, значение которых требует уточнения;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составлять предложение из набора форм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устно составлять текст из 3-5 предложений по сюжетным картинкам и наблюдениям;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использовать изученные понятия в процессе решения учебных задач.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обучающийся научится: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осознавать язык как основное средство общения;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количество слогов в слове (в т.ч. при стечении согласных); делить слово на слоги;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устанавливать соотношение звукового и буквенного состава, в т.ч. с учётом функций букв </w:t>
      </w:r>
      <w:r w:rsidRPr="00681ABB">
        <w:rPr>
          <w:rFonts w:ascii="Times New Roman" w:hAnsi="Times New Roman" w:cs="Times New Roman"/>
          <w:i/>
          <w:sz w:val="24"/>
          <w:szCs w:val="24"/>
        </w:rPr>
        <w:t>е, ё, ю, 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обозначать на письме мягкость согласных звуков буквой мягкий знак в середине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однокоренные слова;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выделять в слове корень (простые случаи);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выделять в слове окончание;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слова, отвечающие на вопросы «кто?», «что?»;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слова, отвечающие на вопросы «что делать?», «что сделать?» и др.;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слова, отвечающие на вопросы «какой?», «какая?», «какое?», «какие?»;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вид предложения по цели высказывания и по эмоциональной окраске;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место орфограммы в слове и между словами на изученные правила;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применять изученные правила правописания, в т.ч.: сочетания </w:t>
      </w:r>
      <w:r w:rsidRPr="00681ABB">
        <w:rPr>
          <w:rFonts w:ascii="Times New Roman" w:hAnsi="Times New Roman" w:cs="Times New Roman"/>
          <w:i/>
          <w:sz w:val="24"/>
          <w:szCs w:val="24"/>
        </w:rPr>
        <w:t>чк, чн, чт; щн, нч;</w:t>
      </w:r>
      <w:r w:rsidRPr="00681ABB">
        <w:rPr>
          <w:rFonts w:ascii="Times New Roman" w:hAnsi="Times New Roman" w:cs="Times New Roman"/>
          <w:sz w:val="24"/>
          <w:szCs w:val="24"/>
        </w:rPr>
        <w:t xml:space="preserve"> проверяемые безударные гласные в корне слова; парные звонкие и глухие согласные в </w:t>
      </w:r>
      <w:r w:rsidRPr="00681ABB">
        <w:rPr>
          <w:rFonts w:ascii="Times New Roman" w:hAnsi="Times New Roman" w:cs="Times New Roman"/>
          <w:sz w:val="24"/>
          <w:szCs w:val="24"/>
        </w:rPr>
        <w:lastRenderedPageBreak/>
        <w:t>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правильно списывать (без пропусков и искажений букв) слова и предложения, тексты объёмом не более 50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и исправлять ошибки на изученные правила, описки;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пользоваться толковым, орфографическим, орфоэпическим словарями учебника;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формулировать простые выводы на основе прочитанного (услышанного) устно и письменно (1-2 предложения);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составлять предложения из слов, устанавливая между ними смысловую связь по вопросам;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тему текста и озаглавливать текст, отражая его тему;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составлять текст из разрозненных предложений, частей текста;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писать подробное изложение повествовательного текста объёмом 30-45 слов с опорой на вопросы;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понятий; использовать изученные понятия.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 концу обучения в 3 классе обучающийся научится: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объяснять значение русского языка как государственного языка Российской Федерации;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характеризовать, сравнивать, классифицировать звуки вне слова и в слове по заданным параметрам;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производить звуко­буквенный анализ слова (в словах с орфограммами; без транскрибирования);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определять функцию разделительных мягкого и твёрдого знаков в словах; устанавливать соотношение звукового и буквенного состава, в т.ч. с учётом функций букв </w:t>
      </w:r>
      <w:r w:rsidRPr="00681ABB">
        <w:rPr>
          <w:rFonts w:ascii="Times New Roman" w:hAnsi="Times New Roman" w:cs="Times New Roman"/>
          <w:i/>
          <w:sz w:val="24"/>
          <w:szCs w:val="24"/>
        </w:rPr>
        <w:t xml:space="preserve">е, ё, ю, я, </w:t>
      </w:r>
      <w:r w:rsidRPr="00681ABB">
        <w:rPr>
          <w:rFonts w:ascii="Times New Roman" w:hAnsi="Times New Roman" w:cs="Times New Roman"/>
          <w:sz w:val="24"/>
          <w:szCs w:val="24"/>
        </w:rPr>
        <w:t xml:space="preserve">в словах с разделительными </w:t>
      </w:r>
      <w:r w:rsidRPr="00681ABB">
        <w:rPr>
          <w:rFonts w:ascii="Times New Roman" w:hAnsi="Times New Roman" w:cs="Times New Roman"/>
          <w:i/>
          <w:sz w:val="24"/>
          <w:szCs w:val="24"/>
        </w:rPr>
        <w:t>ь, ъ,</w:t>
      </w:r>
      <w:r w:rsidRPr="00681ABB"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в словах с однозначно выделяемыми морфемами окончание, корень, приставку, суффикс;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выявлять случаи употребления синонимов и антонимов; подбирать синонимы и антонимы к словам разных частей речи;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слова, употреблённые в прямом и перенос­ ном значении (простые случаи);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значение слова в тексте;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предлоги и приставки;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вид предложения по цели высказывания и по эмоциональной окраске;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главные и второстепенные (без деления на виды) члены предложения;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распространённые и нераспространённые предложения;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т.ч.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правильно списывать слова, предложения, тексты объёмом не более 70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и исправлять ошибки на изученные правила, описки;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понимать тексты разных типов, находить в тексте заданную информацию;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прочитанной (услышанной) информации устно и письменно (1-2 предложения);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высказывание (3-5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 xml:space="preserve">определять связь предложений в тексте (с помощью личных местоимений, синонимов, союзов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>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ключевые слова в тексте;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тему текста и основную мысль текста;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составлять план текста, создавать по нему текст и корректировать текст;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понятий, использовать изученные понятия;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уточнять значение слова с помощью толкового словаря.</w:t>
      </w: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B" w:rsidRPr="00681ABB" w:rsidRDefault="00681ABB" w:rsidP="0068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BB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ABB">
        <w:rPr>
          <w:rFonts w:ascii="Times New Roman" w:hAnsi="Times New Roman" w:cs="Times New Roman"/>
          <w:b/>
          <w:i/>
          <w:sz w:val="24"/>
          <w:szCs w:val="24"/>
        </w:rPr>
        <w:t>К концу обучения в 4 классе обучающийся научится: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</w:t>
      </w:r>
      <w:r w:rsidRPr="00681A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1ABB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предложение, словосочетание и слово;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классифицировать предложения по цели высказывания и по эмоциональной окраске;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различать распространённые и нераспространённые предложения;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разграничивать простые распространённые и сложные предложения, состоящие из двух простых (сложносочинённые с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81ABB"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предложения без называния терминов);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производить синтаксический разбор простого предложения;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место орфограммы в слове и между словами на изученные правила;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 xml:space="preserve">- применять изученные правила правописания, в т.ч.: непроверяемые гласные и согласные (перечень слов в орфографическом словаре учебника); безударные падежные окончания имён  существительных (кроме существительных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-мя, -ий, -ие, -ия</w:t>
      </w:r>
      <w:r w:rsidRPr="00681ABB">
        <w:rPr>
          <w:rFonts w:ascii="Times New Roman" w:hAnsi="Times New Roman" w:cs="Times New Roman"/>
          <w:sz w:val="24"/>
          <w:szCs w:val="24"/>
        </w:rPr>
        <w:t xml:space="preserve">, а также кроме собственных имён существительных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-ов, -ин, -ий</w:t>
      </w:r>
      <w:r w:rsidRPr="00681ABB">
        <w:rPr>
          <w:rFonts w:ascii="Times New Roman" w:hAnsi="Times New Roman" w:cs="Times New Roman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r w:rsidRPr="00681ABB">
        <w:rPr>
          <w:rFonts w:ascii="Times New Roman" w:hAnsi="Times New Roman" w:cs="Times New Roman"/>
          <w:i/>
          <w:sz w:val="24"/>
          <w:szCs w:val="24"/>
        </w:rPr>
        <w:t>-ться и -тся;</w:t>
      </w:r>
      <w:r w:rsidRPr="00681ABB">
        <w:rPr>
          <w:rFonts w:ascii="Times New Roman" w:hAnsi="Times New Roman" w:cs="Times New Roman"/>
          <w:sz w:val="24"/>
          <w:szCs w:val="24"/>
        </w:rPr>
        <w:t xml:space="preserve"> безударные личные окончания глаголов; знаки препинания в предложениях с однородными членами, соединёнными союзами </w:t>
      </w:r>
      <w:r w:rsidRPr="00681ABB">
        <w:rPr>
          <w:rFonts w:ascii="Times New Roman" w:hAnsi="Times New Roman" w:cs="Times New Roman"/>
          <w:i/>
          <w:sz w:val="24"/>
          <w:szCs w:val="24"/>
        </w:rPr>
        <w:t xml:space="preserve">и, а, но </w:t>
      </w:r>
      <w:r w:rsidRPr="00681ABB">
        <w:rPr>
          <w:rFonts w:ascii="Times New Roman" w:hAnsi="Times New Roman" w:cs="Times New Roman"/>
          <w:sz w:val="24"/>
          <w:szCs w:val="24"/>
        </w:rPr>
        <w:t>и без союзов;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правильно списывать тексты объёмом не более 85 слов;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писать под диктовку тексты объёмом не более 80 слов с учётом изученных правил правописания;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находить и исправлять орфографические и пунктуационные ошибки на изученные правила, описки;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lastRenderedPageBreak/>
        <w:t>- 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др.);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определять тему и основную мысль текста; самостоятельно озаглавливать текст с опорой на тему или основную мысль;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корректировать порядок предложений и частей текста;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1ABB">
        <w:rPr>
          <w:rFonts w:ascii="Times New Roman" w:hAnsi="Times New Roman" w:cs="Times New Roman"/>
          <w:sz w:val="24"/>
          <w:szCs w:val="24"/>
        </w:rPr>
        <w:t>- составлять план к заданным текстам;</w:t>
      </w:r>
    </w:p>
    <w:bookmarkEnd w:id="0"/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осуществлять подробный пересказ текста (устно и письменно);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осуществлять выборочный пересказ текста (устно);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писать (после предварительной подготовки) сочинения по заданным темам;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понятий; использовать изученные понятия;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BB">
        <w:rPr>
          <w:rFonts w:ascii="Times New Roman" w:hAnsi="Times New Roman" w:cs="Times New Roman"/>
          <w:sz w:val="24"/>
          <w:szCs w:val="24"/>
        </w:rPr>
        <w:t>- уточнять значение слова с помощью справочных изданий, в т.ч. из числа верифицированных электронных ресурсов, включённых в федеральный перечень.</w:t>
      </w:r>
    </w:p>
    <w:p w:rsidR="00681ABB" w:rsidRPr="00681ABB" w:rsidRDefault="00681ABB" w:rsidP="0068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D8" w:rsidRDefault="00B654D8"/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26"/>
    <w:rsid w:val="00546126"/>
    <w:rsid w:val="00681ABB"/>
    <w:rsid w:val="00B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38723-E442-4A59-99C1-C1F09D09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AB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81ABB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B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81ABB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681ABB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681ABB"/>
  </w:style>
  <w:style w:type="paragraph" w:styleId="a3">
    <w:name w:val="List Paragraph"/>
    <w:basedOn w:val="a"/>
    <w:link w:val="a4"/>
    <w:uiPriority w:val="99"/>
    <w:qFormat/>
    <w:rsid w:val="00681ABB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68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ABB"/>
  </w:style>
  <w:style w:type="paragraph" w:styleId="a8">
    <w:name w:val="footer"/>
    <w:basedOn w:val="a"/>
    <w:link w:val="a9"/>
    <w:uiPriority w:val="99"/>
    <w:unhideWhenUsed/>
    <w:rsid w:val="0068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ABB"/>
  </w:style>
  <w:style w:type="paragraph" w:styleId="aa">
    <w:name w:val="No Spacing"/>
    <w:link w:val="ab"/>
    <w:uiPriority w:val="1"/>
    <w:qFormat/>
    <w:rsid w:val="00681AB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81ABB"/>
  </w:style>
  <w:style w:type="paragraph" w:styleId="ac">
    <w:name w:val="Normal (Web)"/>
    <w:basedOn w:val="a"/>
    <w:uiPriority w:val="99"/>
    <w:unhideWhenUsed/>
    <w:rsid w:val="006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81AB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81AB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81AB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81AB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81AB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81ABB"/>
    <w:rPr>
      <w:rFonts w:ascii="Times New Roman" w:eastAsia="Times New Roman"/>
      <w:sz w:val="28"/>
    </w:rPr>
  </w:style>
  <w:style w:type="character" w:customStyle="1" w:styleId="CharAttribute301">
    <w:name w:val="CharAttribute301"/>
    <w:rsid w:val="00681AB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81AB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81ABB"/>
    <w:rPr>
      <w:rFonts w:ascii="Times New Roman" w:eastAsia="Times New Roman"/>
      <w:sz w:val="28"/>
    </w:rPr>
  </w:style>
  <w:style w:type="character" w:customStyle="1" w:styleId="CharAttribute305">
    <w:name w:val="CharAttribute305"/>
    <w:rsid w:val="00681AB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681ABB"/>
  </w:style>
  <w:style w:type="character" w:customStyle="1" w:styleId="CharAttribute8">
    <w:name w:val="CharAttribute8"/>
    <w:rsid w:val="00681ABB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uiPriority w:val="99"/>
    <w:rsid w:val="00681A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681AB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81AB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681ABB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681AB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681AB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681AB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681A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681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681AB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81AB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81ABB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6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1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81ABB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681AB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81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681ABB"/>
    <w:rPr>
      <w:color w:val="0563C1" w:themeColor="hyperlink"/>
      <w:u w:val="single"/>
    </w:rPr>
  </w:style>
  <w:style w:type="character" w:styleId="af4">
    <w:name w:val="Emphasis"/>
    <w:basedOn w:val="a0"/>
    <w:uiPriority w:val="20"/>
    <w:qFormat/>
    <w:rsid w:val="00681ABB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68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681A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681A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681ABB"/>
    <w:rPr>
      <w:b/>
      <w:bCs/>
    </w:rPr>
  </w:style>
  <w:style w:type="paragraph" w:customStyle="1" w:styleId="14">
    <w:name w:val="Без интервала1"/>
    <w:rsid w:val="00681A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6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1ABB"/>
  </w:style>
  <w:style w:type="paragraph" w:customStyle="1" w:styleId="c34">
    <w:name w:val="c34"/>
    <w:basedOn w:val="a"/>
    <w:rsid w:val="006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8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1ABB"/>
  </w:style>
  <w:style w:type="paragraph" w:styleId="af6">
    <w:name w:val="Balloon Text"/>
    <w:basedOn w:val="a"/>
    <w:link w:val="af7"/>
    <w:uiPriority w:val="99"/>
    <w:semiHidden/>
    <w:unhideWhenUsed/>
    <w:rsid w:val="0068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1ABB"/>
    <w:rPr>
      <w:rFonts w:ascii="Segoe UI" w:hAnsi="Segoe UI" w:cs="Segoe UI"/>
      <w:sz w:val="18"/>
      <w:szCs w:val="18"/>
    </w:rPr>
  </w:style>
  <w:style w:type="character" w:customStyle="1" w:styleId="2vtga">
    <w:name w:val="_2vtga"/>
    <w:basedOn w:val="a0"/>
    <w:rsid w:val="0068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10233</Words>
  <Characters>58331</Characters>
  <Application>Microsoft Office Word</Application>
  <DocSecurity>0</DocSecurity>
  <Lines>486</Lines>
  <Paragraphs>136</Paragraphs>
  <ScaleCrop>false</ScaleCrop>
  <Company/>
  <LinksUpToDate>false</LinksUpToDate>
  <CharactersWithSpaces>68428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2024-03-18T18:46:00Z</dcterms:created>
  <dcterms:modified xsi:type="dcterms:W3CDTF">2024-03-18T18:46:00Z</dcterms:modified>
</cp:coreProperties>
</file>