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53" w:rsidRPr="006D2C53" w:rsidRDefault="006D2C53" w:rsidP="006D2C5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6D2C53">
        <w:rPr>
          <w:rFonts w:ascii="Times New Roman" w:eastAsia="Times New Roman" w:hAnsi="Times New Roman" w:cs="Times New Roman"/>
          <w:b/>
          <w:bCs/>
          <w:kern w:val="36"/>
          <w:sz w:val="28"/>
          <w:szCs w:val="28"/>
          <w:lang w:eastAsia="ru-RU"/>
        </w:rPr>
        <w:t>Федеральный закон от 28.12.2010 N 390-ФЗ (ред. от 05.10.2015) "О безопасности"</w:t>
      </w:r>
    </w:p>
    <w:p w:rsidR="006D2C53" w:rsidRPr="006D2C53" w:rsidRDefault="006D2C53" w:rsidP="006D2C53">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100003"/>
      <w:bookmarkEnd w:id="0"/>
      <w:r w:rsidRPr="006D2C53">
        <w:rPr>
          <w:rFonts w:ascii="Times New Roman" w:eastAsia="Times New Roman" w:hAnsi="Times New Roman" w:cs="Times New Roman"/>
          <w:sz w:val="28"/>
          <w:szCs w:val="28"/>
          <w:lang w:eastAsia="ru-RU"/>
        </w:rPr>
        <w:t>РОССИЙСКАЯ ФЕДЕРАЦИЯ</w:t>
      </w:r>
    </w:p>
    <w:p w:rsidR="006D2C53" w:rsidRPr="006D2C53" w:rsidRDefault="006D2C53" w:rsidP="006D2C53">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1" w:name="100004"/>
      <w:bookmarkEnd w:id="1"/>
      <w:r w:rsidRPr="006D2C53">
        <w:rPr>
          <w:rFonts w:ascii="Times New Roman" w:eastAsia="Times New Roman" w:hAnsi="Times New Roman" w:cs="Times New Roman"/>
          <w:sz w:val="28"/>
          <w:szCs w:val="28"/>
          <w:lang w:eastAsia="ru-RU"/>
        </w:rPr>
        <w:t>ФЕДЕРАЛЬНЫЙ ЗАКОН</w:t>
      </w:r>
    </w:p>
    <w:p w:rsidR="006D2C53" w:rsidRPr="006D2C53" w:rsidRDefault="006D2C53" w:rsidP="006D2C53">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2" w:name="100005"/>
      <w:bookmarkEnd w:id="2"/>
      <w:r w:rsidRPr="006D2C53">
        <w:rPr>
          <w:rFonts w:ascii="Times New Roman" w:eastAsia="Times New Roman" w:hAnsi="Times New Roman" w:cs="Times New Roman"/>
          <w:sz w:val="28"/>
          <w:szCs w:val="28"/>
          <w:lang w:eastAsia="ru-RU"/>
        </w:rPr>
        <w:t>О БЕЗОПАСНОСТИ</w:t>
      </w:r>
    </w:p>
    <w:p w:rsidR="006D2C53" w:rsidRPr="006D2C53" w:rsidRDefault="006D2C53" w:rsidP="006D2C53">
      <w:pPr>
        <w:spacing w:before="100" w:beforeAutospacing="1" w:after="100" w:afterAutospacing="1" w:line="240" w:lineRule="auto"/>
        <w:jc w:val="right"/>
        <w:rPr>
          <w:rFonts w:ascii="Times New Roman" w:eastAsia="Times New Roman" w:hAnsi="Times New Roman" w:cs="Times New Roman"/>
          <w:sz w:val="28"/>
          <w:szCs w:val="28"/>
          <w:lang w:eastAsia="ru-RU"/>
        </w:rPr>
      </w:pPr>
      <w:bookmarkStart w:id="3" w:name="100006"/>
      <w:bookmarkEnd w:id="3"/>
      <w:r w:rsidRPr="006D2C53">
        <w:rPr>
          <w:rFonts w:ascii="Times New Roman" w:eastAsia="Times New Roman" w:hAnsi="Times New Roman" w:cs="Times New Roman"/>
          <w:sz w:val="28"/>
          <w:szCs w:val="28"/>
          <w:lang w:eastAsia="ru-RU"/>
        </w:rPr>
        <w:t>Принят</w:t>
      </w:r>
    </w:p>
    <w:p w:rsidR="006D2C53" w:rsidRPr="006D2C53" w:rsidRDefault="006D2C53" w:rsidP="006D2C53">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D2C53">
        <w:rPr>
          <w:rFonts w:ascii="Times New Roman" w:eastAsia="Times New Roman" w:hAnsi="Times New Roman" w:cs="Times New Roman"/>
          <w:sz w:val="28"/>
          <w:szCs w:val="28"/>
          <w:lang w:eastAsia="ru-RU"/>
        </w:rPr>
        <w:t>Государственной Думой</w:t>
      </w:r>
    </w:p>
    <w:p w:rsidR="006D2C53" w:rsidRPr="006D2C53" w:rsidRDefault="006D2C53" w:rsidP="006D2C53">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D2C53">
        <w:rPr>
          <w:rFonts w:ascii="Times New Roman" w:eastAsia="Times New Roman" w:hAnsi="Times New Roman" w:cs="Times New Roman"/>
          <w:sz w:val="28"/>
          <w:szCs w:val="28"/>
          <w:lang w:eastAsia="ru-RU"/>
        </w:rPr>
        <w:t>7 декабря 2010 года</w:t>
      </w:r>
    </w:p>
    <w:p w:rsidR="006D2C53" w:rsidRPr="006D2C53" w:rsidRDefault="006D2C53" w:rsidP="006D2C53">
      <w:pPr>
        <w:spacing w:before="100" w:beforeAutospacing="1" w:after="100" w:afterAutospacing="1" w:line="240" w:lineRule="auto"/>
        <w:jc w:val="right"/>
        <w:rPr>
          <w:rFonts w:ascii="Times New Roman" w:eastAsia="Times New Roman" w:hAnsi="Times New Roman" w:cs="Times New Roman"/>
          <w:sz w:val="28"/>
          <w:szCs w:val="28"/>
          <w:lang w:eastAsia="ru-RU"/>
        </w:rPr>
      </w:pPr>
      <w:bookmarkStart w:id="4" w:name="100007"/>
      <w:bookmarkEnd w:id="4"/>
      <w:r w:rsidRPr="006D2C53">
        <w:rPr>
          <w:rFonts w:ascii="Times New Roman" w:eastAsia="Times New Roman" w:hAnsi="Times New Roman" w:cs="Times New Roman"/>
          <w:sz w:val="28"/>
          <w:szCs w:val="28"/>
          <w:lang w:eastAsia="ru-RU"/>
        </w:rPr>
        <w:t>Одобрен</w:t>
      </w:r>
    </w:p>
    <w:p w:rsidR="006D2C53" w:rsidRPr="006D2C53" w:rsidRDefault="006D2C53" w:rsidP="006D2C53">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D2C53">
        <w:rPr>
          <w:rFonts w:ascii="Times New Roman" w:eastAsia="Times New Roman" w:hAnsi="Times New Roman" w:cs="Times New Roman"/>
          <w:sz w:val="28"/>
          <w:szCs w:val="28"/>
          <w:lang w:eastAsia="ru-RU"/>
        </w:rPr>
        <w:t>Советом Федерации</w:t>
      </w:r>
    </w:p>
    <w:p w:rsidR="006D2C53" w:rsidRPr="006D2C53" w:rsidRDefault="006D2C53" w:rsidP="006D2C53">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6D2C53">
        <w:rPr>
          <w:rFonts w:ascii="Times New Roman" w:eastAsia="Times New Roman" w:hAnsi="Times New Roman" w:cs="Times New Roman"/>
          <w:sz w:val="28"/>
          <w:szCs w:val="28"/>
          <w:lang w:eastAsia="ru-RU"/>
        </w:rPr>
        <w:t>15 декабря 2010 года</w:t>
      </w:r>
    </w:p>
    <w:p w:rsidR="006D2C53" w:rsidRPr="006D2C53" w:rsidRDefault="006D2C53" w:rsidP="006D2C53">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5" w:name="100008"/>
      <w:bookmarkEnd w:id="5"/>
      <w:r w:rsidRPr="006D2C53">
        <w:rPr>
          <w:rFonts w:ascii="Times New Roman" w:eastAsia="Times New Roman" w:hAnsi="Times New Roman" w:cs="Times New Roman"/>
          <w:sz w:val="28"/>
          <w:szCs w:val="28"/>
          <w:lang w:eastAsia="ru-RU"/>
        </w:rPr>
        <w:t>Глава 1. ОБЩИЕ ПОЛОЖЕНИЯ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6" w:name="100009"/>
      <w:bookmarkEnd w:id="6"/>
      <w:r w:rsidRPr="006D2C53">
        <w:rPr>
          <w:rFonts w:ascii="Times New Roman" w:eastAsia="Times New Roman" w:hAnsi="Times New Roman" w:cs="Times New Roman"/>
          <w:sz w:val="28"/>
          <w:szCs w:val="28"/>
          <w:lang w:eastAsia="ru-RU"/>
        </w:rPr>
        <w:t>Статья 1. Предмет регулирования настоящего Федерального закона</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7" w:name="100010"/>
      <w:bookmarkEnd w:id="7"/>
      <w:r w:rsidRPr="006D2C53">
        <w:rPr>
          <w:rFonts w:ascii="Times New Roman" w:eastAsia="Times New Roman" w:hAnsi="Times New Roman" w:cs="Times New Roman"/>
          <w:sz w:val="28"/>
          <w:szCs w:val="28"/>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8" w:name="100011"/>
      <w:bookmarkEnd w:id="8"/>
      <w:r w:rsidRPr="006D2C53">
        <w:rPr>
          <w:rFonts w:ascii="Times New Roman" w:eastAsia="Times New Roman" w:hAnsi="Times New Roman" w:cs="Times New Roman"/>
          <w:sz w:val="28"/>
          <w:szCs w:val="28"/>
          <w:lang w:eastAsia="ru-RU"/>
        </w:rPr>
        <w:t>Статья 2. Основные принципы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9" w:name="100012"/>
      <w:bookmarkEnd w:id="9"/>
      <w:r w:rsidRPr="006D2C53">
        <w:rPr>
          <w:rFonts w:ascii="Times New Roman" w:eastAsia="Times New Roman" w:hAnsi="Times New Roman" w:cs="Times New Roman"/>
          <w:sz w:val="28"/>
          <w:szCs w:val="28"/>
          <w:lang w:eastAsia="ru-RU"/>
        </w:rPr>
        <w:t>Основными принципами обеспечения безопасности являются: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0" w:name="100013"/>
      <w:bookmarkEnd w:id="10"/>
      <w:r w:rsidRPr="006D2C53">
        <w:rPr>
          <w:rFonts w:ascii="Times New Roman" w:eastAsia="Times New Roman" w:hAnsi="Times New Roman" w:cs="Times New Roman"/>
          <w:sz w:val="28"/>
          <w:szCs w:val="28"/>
          <w:lang w:eastAsia="ru-RU"/>
        </w:rPr>
        <w:t>1) соблюдение и защита прав и свобод человека и гражданина;</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1" w:name="100014"/>
      <w:bookmarkEnd w:id="11"/>
      <w:r w:rsidRPr="006D2C53">
        <w:rPr>
          <w:rFonts w:ascii="Times New Roman" w:eastAsia="Times New Roman" w:hAnsi="Times New Roman" w:cs="Times New Roman"/>
          <w:sz w:val="28"/>
          <w:szCs w:val="28"/>
          <w:lang w:eastAsia="ru-RU"/>
        </w:rPr>
        <w:t>2) законность;</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2" w:name="100015"/>
      <w:bookmarkEnd w:id="12"/>
      <w:r w:rsidRPr="006D2C53">
        <w:rPr>
          <w:rFonts w:ascii="Times New Roman" w:eastAsia="Times New Roman" w:hAnsi="Times New Roman" w:cs="Times New Roman"/>
          <w:sz w:val="28"/>
          <w:szCs w:val="28"/>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w:t>
      </w:r>
      <w:r w:rsidRPr="006D2C53">
        <w:rPr>
          <w:rFonts w:ascii="Times New Roman" w:eastAsia="Times New Roman" w:hAnsi="Times New Roman" w:cs="Times New Roman"/>
          <w:sz w:val="28"/>
          <w:szCs w:val="28"/>
          <w:lang w:eastAsia="ru-RU"/>
        </w:rPr>
        <w:lastRenderedPageBreak/>
        <w:t>экономических, информационных, правовых и иных мер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3" w:name="100016"/>
      <w:bookmarkEnd w:id="13"/>
      <w:r w:rsidRPr="006D2C53">
        <w:rPr>
          <w:rFonts w:ascii="Times New Roman" w:eastAsia="Times New Roman" w:hAnsi="Times New Roman" w:cs="Times New Roman"/>
          <w:sz w:val="28"/>
          <w:szCs w:val="28"/>
          <w:lang w:eastAsia="ru-RU"/>
        </w:rPr>
        <w:t>4) приоритет предупредительных мер в целях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4" w:name="100017"/>
      <w:bookmarkEnd w:id="14"/>
      <w:r w:rsidRPr="006D2C53">
        <w:rPr>
          <w:rFonts w:ascii="Times New Roman" w:eastAsia="Times New Roman" w:hAnsi="Times New Roman" w:cs="Times New Roman"/>
          <w:sz w:val="28"/>
          <w:szCs w:val="28"/>
          <w:lang w:eastAsia="ru-RU"/>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5" w:name="100018"/>
      <w:bookmarkEnd w:id="15"/>
      <w:r w:rsidRPr="006D2C53">
        <w:rPr>
          <w:rFonts w:ascii="Times New Roman" w:eastAsia="Times New Roman" w:hAnsi="Times New Roman" w:cs="Times New Roman"/>
          <w:sz w:val="28"/>
          <w:szCs w:val="28"/>
          <w:lang w:eastAsia="ru-RU"/>
        </w:rPr>
        <w:t>Статья 3. Содержание деятельности по обеспечению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6" w:name="100019"/>
      <w:bookmarkEnd w:id="16"/>
      <w:r w:rsidRPr="006D2C53">
        <w:rPr>
          <w:rFonts w:ascii="Times New Roman" w:eastAsia="Times New Roman" w:hAnsi="Times New Roman" w:cs="Times New Roman"/>
          <w:sz w:val="28"/>
          <w:szCs w:val="28"/>
          <w:lang w:eastAsia="ru-RU"/>
        </w:rPr>
        <w:t>Деятельность по обеспечению безопасности включает в себя: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7" w:name="100020"/>
      <w:bookmarkEnd w:id="17"/>
      <w:r w:rsidRPr="006D2C53">
        <w:rPr>
          <w:rFonts w:ascii="Times New Roman" w:eastAsia="Times New Roman" w:hAnsi="Times New Roman" w:cs="Times New Roman"/>
          <w:sz w:val="28"/>
          <w:szCs w:val="28"/>
          <w:lang w:eastAsia="ru-RU"/>
        </w:rPr>
        <w:t>1) прогнозирование, выявление, анализ и оценку угроз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8" w:name="100021"/>
      <w:bookmarkEnd w:id="18"/>
      <w:r w:rsidRPr="006D2C53">
        <w:rPr>
          <w:rFonts w:ascii="Times New Roman" w:eastAsia="Times New Roman" w:hAnsi="Times New Roman" w:cs="Times New Roman"/>
          <w:sz w:val="28"/>
          <w:szCs w:val="28"/>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9" w:name="100022"/>
      <w:bookmarkEnd w:id="19"/>
      <w:r w:rsidRPr="006D2C53">
        <w:rPr>
          <w:rFonts w:ascii="Times New Roman" w:eastAsia="Times New Roman" w:hAnsi="Times New Roman" w:cs="Times New Roman"/>
          <w:sz w:val="28"/>
          <w:szCs w:val="28"/>
          <w:lang w:eastAsia="ru-RU"/>
        </w:rPr>
        <w:t>3) правовое регулирование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20" w:name="100023"/>
      <w:bookmarkEnd w:id="20"/>
      <w:r w:rsidRPr="006D2C53">
        <w:rPr>
          <w:rFonts w:ascii="Times New Roman" w:eastAsia="Times New Roman" w:hAnsi="Times New Roman" w:cs="Times New Roman"/>
          <w:sz w:val="28"/>
          <w:szCs w:val="28"/>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21" w:name="100024"/>
      <w:bookmarkEnd w:id="21"/>
      <w:r w:rsidRPr="006D2C53">
        <w:rPr>
          <w:rFonts w:ascii="Times New Roman" w:eastAsia="Times New Roman" w:hAnsi="Times New Roman" w:cs="Times New Roman"/>
          <w:sz w:val="28"/>
          <w:szCs w:val="28"/>
          <w:lang w:eastAsia="ru-RU"/>
        </w:rPr>
        <w:t>5) применение специальных экономических мер в целях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22" w:name="100025"/>
      <w:bookmarkEnd w:id="22"/>
      <w:r w:rsidRPr="006D2C53">
        <w:rPr>
          <w:rFonts w:ascii="Times New Roman" w:eastAsia="Times New Roman" w:hAnsi="Times New Roman" w:cs="Times New Roman"/>
          <w:sz w:val="28"/>
          <w:szCs w:val="28"/>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23" w:name="100026"/>
      <w:bookmarkEnd w:id="23"/>
      <w:r w:rsidRPr="006D2C53">
        <w:rPr>
          <w:rFonts w:ascii="Times New Roman" w:eastAsia="Times New Roman" w:hAnsi="Times New Roman" w:cs="Times New Roman"/>
          <w:sz w:val="28"/>
          <w:szCs w:val="28"/>
          <w:lang w:eastAsia="ru-RU"/>
        </w:rPr>
        <w:t>7) организацию научной деятельности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24" w:name="100027"/>
      <w:bookmarkEnd w:id="24"/>
      <w:r w:rsidRPr="006D2C53">
        <w:rPr>
          <w:rFonts w:ascii="Times New Roman" w:eastAsia="Times New Roman" w:hAnsi="Times New Roman" w:cs="Times New Roman"/>
          <w:sz w:val="28"/>
          <w:szCs w:val="28"/>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25" w:name="100028"/>
      <w:bookmarkEnd w:id="25"/>
      <w:r w:rsidRPr="006D2C53">
        <w:rPr>
          <w:rFonts w:ascii="Times New Roman" w:eastAsia="Times New Roman" w:hAnsi="Times New Roman" w:cs="Times New Roman"/>
          <w:sz w:val="28"/>
          <w:szCs w:val="28"/>
          <w:lang w:eastAsia="ru-RU"/>
        </w:rPr>
        <w:t>9) финансирование расходов на обеспечение безопасности, контроль за целевым расходованием выделенных средств;</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26" w:name="100029"/>
      <w:bookmarkEnd w:id="26"/>
      <w:r w:rsidRPr="006D2C53">
        <w:rPr>
          <w:rFonts w:ascii="Times New Roman" w:eastAsia="Times New Roman" w:hAnsi="Times New Roman" w:cs="Times New Roman"/>
          <w:sz w:val="28"/>
          <w:szCs w:val="28"/>
          <w:lang w:eastAsia="ru-RU"/>
        </w:rPr>
        <w:t>10) международное сотрудничество в целях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27" w:name="100030"/>
      <w:bookmarkEnd w:id="27"/>
      <w:r w:rsidRPr="006D2C53">
        <w:rPr>
          <w:rFonts w:ascii="Times New Roman" w:eastAsia="Times New Roman" w:hAnsi="Times New Roman" w:cs="Times New Roman"/>
          <w:sz w:val="28"/>
          <w:szCs w:val="28"/>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28" w:name="100031"/>
      <w:bookmarkEnd w:id="28"/>
      <w:r w:rsidRPr="006D2C53">
        <w:rPr>
          <w:rFonts w:ascii="Times New Roman" w:eastAsia="Times New Roman" w:hAnsi="Times New Roman" w:cs="Times New Roman"/>
          <w:sz w:val="28"/>
          <w:szCs w:val="28"/>
          <w:lang w:eastAsia="ru-RU"/>
        </w:rPr>
        <w:t>Статья 4. Государственная политика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29" w:name="100032"/>
      <w:bookmarkEnd w:id="29"/>
      <w:r w:rsidRPr="006D2C53">
        <w:rPr>
          <w:rFonts w:ascii="Times New Roman" w:eastAsia="Times New Roman" w:hAnsi="Times New Roman" w:cs="Times New Roman"/>
          <w:sz w:val="28"/>
          <w:szCs w:val="28"/>
          <w:lang w:eastAsia="ru-RU"/>
        </w:rPr>
        <w:lastRenderedPageBreak/>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30" w:name="100033"/>
      <w:bookmarkEnd w:id="30"/>
      <w:r w:rsidRPr="006D2C53">
        <w:rPr>
          <w:rFonts w:ascii="Times New Roman" w:eastAsia="Times New Roman" w:hAnsi="Times New Roman" w:cs="Times New Roman"/>
          <w:sz w:val="28"/>
          <w:szCs w:val="28"/>
          <w:lang w:eastAsia="ru-RU"/>
        </w:rPr>
        <w:t>2. Основные направления государственной политики в области обеспечения безопасности определяет Президент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31" w:name="100034"/>
      <w:bookmarkEnd w:id="31"/>
      <w:r w:rsidRPr="006D2C53">
        <w:rPr>
          <w:rFonts w:ascii="Times New Roman" w:eastAsia="Times New Roman" w:hAnsi="Times New Roman" w:cs="Times New Roman"/>
          <w:sz w:val="28"/>
          <w:szCs w:val="28"/>
          <w:lang w:eastAsia="ru-RU"/>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32" w:name="100035"/>
      <w:bookmarkEnd w:id="32"/>
      <w:r w:rsidRPr="006D2C53">
        <w:rPr>
          <w:rFonts w:ascii="Times New Roman" w:eastAsia="Times New Roman" w:hAnsi="Times New Roman" w:cs="Times New Roman"/>
          <w:sz w:val="28"/>
          <w:szCs w:val="28"/>
          <w:lang w:eastAsia="ru-RU"/>
        </w:rPr>
        <w:t>4. Граждане и общественные объединения участвуют в реализации государственной политики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33" w:name="100036"/>
      <w:bookmarkEnd w:id="33"/>
      <w:r w:rsidRPr="006D2C53">
        <w:rPr>
          <w:rFonts w:ascii="Times New Roman" w:eastAsia="Times New Roman" w:hAnsi="Times New Roman" w:cs="Times New Roman"/>
          <w:sz w:val="28"/>
          <w:szCs w:val="28"/>
          <w:lang w:eastAsia="ru-RU"/>
        </w:rPr>
        <w:t>Статья 5. Правовая основа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34" w:name="100037"/>
      <w:bookmarkEnd w:id="34"/>
      <w:r w:rsidRPr="006D2C53">
        <w:rPr>
          <w:rFonts w:ascii="Times New Roman" w:eastAsia="Times New Roman" w:hAnsi="Times New Roman" w:cs="Times New Roman"/>
          <w:sz w:val="28"/>
          <w:szCs w:val="28"/>
          <w:lang w:eastAsia="ru-RU"/>
        </w:rPr>
        <w:t xml:space="preserve">Правовую основу обеспечения безопасности составляют </w:t>
      </w:r>
      <w:hyperlink r:id="rId4" w:history="1">
        <w:r w:rsidRPr="006D2C53">
          <w:rPr>
            <w:rFonts w:ascii="Times New Roman" w:eastAsia="Times New Roman" w:hAnsi="Times New Roman" w:cs="Times New Roman"/>
            <w:color w:val="0000FF"/>
            <w:sz w:val="28"/>
            <w:szCs w:val="28"/>
            <w:u w:val="single"/>
            <w:lang w:eastAsia="ru-RU"/>
          </w:rPr>
          <w:t>Конституция</w:t>
        </w:r>
      </w:hyperlink>
      <w:r w:rsidRPr="006D2C53">
        <w:rPr>
          <w:rFonts w:ascii="Times New Roman" w:eastAsia="Times New Roman" w:hAnsi="Times New Roman" w:cs="Times New Roman"/>
          <w:sz w:val="28"/>
          <w:szCs w:val="28"/>
          <w:lang w:eastAsia="ru-RU"/>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35" w:name="100038"/>
      <w:bookmarkEnd w:id="35"/>
      <w:r w:rsidRPr="006D2C53">
        <w:rPr>
          <w:rFonts w:ascii="Times New Roman" w:eastAsia="Times New Roman" w:hAnsi="Times New Roman" w:cs="Times New Roman"/>
          <w:sz w:val="28"/>
          <w:szCs w:val="28"/>
          <w:lang w:eastAsia="ru-RU"/>
        </w:rPr>
        <w:t>Статья 6. Координация деятельности по обеспечению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36" w:name="100039"/>
      <w:bookmarkEnd w:id="36"/>
      <w:r w:rsidRPr="006D2C53">
        <w:rPr>
          <w:rFonts w:ascii="Times New Roman" w:eastAsia="Times New Roman" w:hAnsi="Times New Roman" w:cs="Times New Roman"/>
          <w:sz w:val="28"/>
          <w:szCs w:val="28"/>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37" w:name="100040"/>
      <w:bookmarkEnd w:id="37"/>
      <w:r w:rsidRPr="006D2C53">
        <w:rPr>
          <w:rFonts w:ascii="Times New Roman" w:eastAsia="Times New Roman" w:hAnsi="Times New Roman" w:cs="Times New Roman"/>
          <w:sz w:val="28"/>
          <w:szCs w:val="28"/>
          <w:lang w:eastAsia="ru-RU"/>
        </w:rPr>
        <w:t>Статья 7. Международное сотрудничество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38" w:name="100041"/>
      <w:bookmarkEnd w:id="38"/>
      <w:r w:rsidRPr="006D2C53">
        <w:rPr>
          <w:rFonts w:ascii="Times New Roman" w:eastAsia="Times New Roman" w:hAnsi="Times New Roman" w:cs="Times New Roman"/>
          <w:sz w:val="28"/>
          <w:szCs w:val="28"/>
          <w:lang w:eastAsia="ru-RU"/>
        </w:rPr>
        <w:t xml:space="preserve">1. Международное сотрудничество Российской Федерации в области обеспечения безопасности осуществляется на основе общепризнанных </w:t>
      </w:r>
      <w:r w:rsidRPr="006D2C53">
        <w:rPr>
          <w:rFonts w:ascii="Times New Roman" w:eastAsia="Times New Roman" w:hAnsi="Times New Roman" w:cs="Times New Roman"/>
          <w:sz w:val="28"/>
          <w:szCs w:val="28"/>
          <w:lang w:eastAsia="ru-RU"/>
        </w:rPr>
        <w:lastRenderedPageBreak/>
        <w:t>принципов и норм международного права и международных договоров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39" w:name="100042"/>
      <w:bookmarkEnd w:id="39"/>
      <w:r w:rsidRPr="006D2C53">
        <w:rPr>
          <w:rFonts w:ascii="Times New Roman" w:eastAsia="Times New Roman" w:hAnsi="Times New Roman" w:cs="Times New Roman"/>
          <w:sz w:val="28"/>
          <w:szCs w:val="28"/>
          <w:lang w:eastAsia="ru-RU"/>
        </w:rPr>
        <w:t>2. Основными целями международного сотрудничества в области обеспечения безопасности являются: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40" w:name="100043"/>
      <w:bookmarkEnd w:id="40"/>
      <w:r w:rsidRPr="006D2C53">
        <w:rPr>
          <w:rFonts w:ascii="Times New Roman" w:eastAsia="Times New Roman" w:hAnsi="Times New Roman" w:cs="Times New Roman"/>
          <w:sz w:val="28"/>
          <w:szCs w:val="28"/>
          <w:lang w:eastAsia="ru-RU"/>
        </w:rPr>
        <w:t>1) защита суверенитета и территориальной целостности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41" w:name="100044"/>
      <w:bookmarkEnd w:id="41"/>
      <w:r w:rsidRPr="006D2C53">
        <w:rPr>
          <w:rFonts w:ascii="Times New Roman" w:eastAsia="Times New Roman" w:hAnsi="Times New Roman" w:cs="Times New Roman"/>
          <w:sz w:val="28"/>
          <w:szCs w:val="28"/>
          <w:lang w:eastAsia="ru-RU"/>
        </w:rPr>
        <w:t>2) защита прав и законных интересов российских граждан за рубежом;</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42" w:name="100045"/>
      <w:bookmarkEnd w:id="42"/>
      <w:r w:rsidRPr="006D2C53">
        <w:rPr>
          <w:rFonts w:ascii="Times New Roman" w:eastAsia="Times New Roman" w:hAnsi="Times New Roman" w:cs="Times New Roman"/>
          <w:sz w:val="28"/>
          <w:szCs w:val="28"/>
          <w:lang w:eastAsia="ru-RU"/>
        </w:rPr>
        <w:t>3) укрепление отношений со стратегическими партнерами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43" w:name="100046"/>
      <w:bookmarkEnd w:id="43"/>
      <w:r w:rsidRPr="006D2C53">
        <w:rPr>
          <w:rFonts w:ascii="Times New Roman" w:eastAsia="Times New Roman" w:hAnsi="Times New Roman" w:cs="Times New Roman"/>
          <w:sz w:val="28"/>
          <w:szCs w:val="28"/>
          <w:lang w:eastAsia="ru-RU"/>
        </w:rPr>
        <w:t>4) участие в деятельности международных организаций, занимающихся проблемами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44" w:name="100047"/>
      <w:bookmarkEnd w:id="44"/>
      <w:r w:rsidRPr="006D2C53">
        <w:rPr>
          <w:rFonts w:ascii="Times New Roman" w:eastAsia="Times New Roman" w:hAnsi="Times New Roman" w:cs="Times New Roman"/>
          <w:sz w:val="28"/>
          <w:szCs w:val="28"/>
          <w:lang w:eastAsia="ru-RU"/>
        </w:rPr>
        <w:t>5) развитие двусторонних и многосторонних отношений в целях выполнения задач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45" w:name="100048"/>
      <w:bookmarkEnd w:id="45"/>
      <w:r w:rsidRPr="006D2C53">
        <w:rPr>
          <w:rFonts w:ascii="Times New Roman" w:eastAsia="Times New Roman" w:hAnsi="Times New Roman" w:cs="Times New Roman"/>
          <w:sz w:val="28"/>
          <w:szCs w:val="28"/>
          <w:lang w:eastAsia="ru-RU"/>
        </w:rPr>
        <w:t>6) содействие урегулированию конфликтов, включая участие в миротворческой деятельности.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46" w:name="100049"/>
      <w:bookmarkEnd w:id="46"/>
      <w:r w:rsidRPr="006D2C53">
        <w:rPr>
          <w:rFonts w:ascii="Times New Roman" w:eastAsia="Times New Roman" w:hAnsi="Times New Roman" w:cs="Times New Roman"/>
          <w:sz w:val="28"/>
          <w:szCs w:val="28"/>
          <w:lang w:eastAsia="ru-RU"/>
        </w:rPr>
        <w:t>Глава 2. ПОЛНОМОЧИЯ ФЕДЕРАЛЬНЫХ ОРГАНОВ ГОСУДАРСТВЕННОЙ</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r w:rsidRPr="006D2C53">
        <w:rPr>
          <w:rFonts w:ascii="Times New Roman" w:eastAsia="Times New Roman" w:hAnsi="Times New Roman" w:cs="Times New Roman"/>
          <w:sz w:val="28"/>
          <w:szCs w:val="28"/>
          <w:lang w:eastAsia="ru-RU"/>
        </w:rPr>
        <w:t>ВЛАСТИ, ФУНКЦИИ ОРГАНОВ ГОСУДАРСТВЕННОЙ ВЛАСТИ СУБЪЕКТОВ</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r w:rsidRPr="006D2C53">
        <w:rPr>
          <w:rFonts w:ascii="Times New Roman" w:eastAsia="Times New Roman" w:hAnsi="Times New Roman" w:cs="Times New Roman"/>
          <w:sz w:val="28"/>
          <w:szCs w:val="28"/>
          <w:lang w:eastAsia="ru-RU"/>
        </w:rPr>
        <w:t>РОССИЙСКОЙ ФЕДЕРАЦИИ И ОРГАНОВ МЕСТНОГО САМОУПРАВЛЕНИЯ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r w:rsidRPr="006D2C53">
        <w:rPr>
          <w:rFonts w:ascii="Times New Roman" w:eastAsia="Times New Roman" w:hAnsi="Times New Roman" w:cs="Times New Roman"/>
          <w:sz w:val="28"/>
          <w:szCs w:val="28"/>
          <w:lang w:eastAsia="ru-RU"/>
        </w:rPr>
        <w:t>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47" w:name="100050"/>
      <w:bookmarkEnd w:id="47"/>
      <w:r w:rsidRPr="006D2C53">
        <w:rPr>
          <w:rFonts w:ascii="Times New Roman" w:eastAsia="Times New Roman" w:hAnsi="Times New Roman" w:cs="Times New Roman"/>
          <w:sz w:val="28"/>
          <w:szCs w:val="28"/>
          <w:lang w:eastAsia="ru-RU"/>
        </w:rPr>
        <w:t>Статья 8. Полномочия Президента Российской Федерации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48" w:name="100051"/>
      <w:bookmarkEnd w:id="48"/>
      <w:r w:rsidRPr="006D2C53">
        <w:rPr>
          <w:rFonts w:ascii="Times New Roman" w:eastAsia="Times New Roman" w:hAnsi="Times New Roman" w:cs="Times New Roman"/>
          <w:sz w:val="28"/>
          <w:szCs w:val="28"/>
          <w:lang w:eastAsia="ru-RU"/>
        </w:rPr>
        <w:t>Президент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49" w:name="100052"/>
      <w:bookmarkEnd w:id="49"/>
      <w:r w:rsidRPr="006D2C53">
        <w:rPr>
          <w:rFonts w:ascii="Times New Roman" w:eastAsia="Times New Roman" w:hAnsi="Times New Roman" w:cs="Times New Roman"/>
          <w:sz w:val="28"/>
          <w:szCs w:val="28"/>
          <w:lang w:eastAsia="ru-RU"/>
        </w:rPr>
        <w:t>1) определяет основные направления государственной политики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50" w:name="100053"/>
      <w:bookmarkEnd w:id="50"/>
      <w:r w:rsidRPr="006D2C53">
        <w:rPr>
          <w:rFonts w:ascii="Times New Roman" w:eastAsia="Times New Roman" w:hAnsi="Times New Roman" w:cs="Times New Roman"/>
          <w:sz w:val="28"/>
          <w:szCs w:val="28"/>
          <w:lang w:eastAsia="ru-RU"/>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51" w:name="100054"/>
      <w:bookmarkEnd w:id="51"/>
      <w:r w:rsidRPr="006D2C53">
        <w:rPr>
          <w:rFonts w:ascii="Times New Roman" w:eastAsia="Times New Roman" w:hAnsi="Times New Roman" w:cs="Times New Roman"/>
          <w:sz w:val="28"/>
          <w:szCs w:val="28"/>
          <w:lang w:eastAsia="ru-RU"/>
        </w:rPr>
        <w:t>3) формирует и возглавляет Совет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52" w:name="100055"/>
      <w:bookmarkEnd w:id="52"/>
      <w:r w:rsidRPr="006D2C53">
        <w:rPr>
          <w:rFonts w:ascii="Times New Roman" w:eastAsia="Times New Roman" w:hAnsi="Times New Roman" w:cs="Times New Roman"/>
          <w:sz w:val="28"/>
          <w:szCs w:val="28"/>
          <w:lang w:eastAsia="ru-RU"/>
        </w:rPr>
        <w:lastRenderedPageBreak/>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53" w:name="100056"/>
      <w:bookmarkEnd w:id="53"/>
      <w:r w:rsidRPr="006D2C53">
        <w:rPr>
          <w:rFonts w:ascii="Times New Roman" w:eastAsia="Times New Roman" w:hAnsi="Times New Roman" w:cs="Times New Roman"/>
          <w:sz w:val="28"/>
          <w:szCs w:val="28"/>
          <w:lang w:eastAsia="ru-RU"/>
        </w:rPr>
        <w:t xml:space="preserve">5) в порядке, установленном Федеральным конституционным </w:t>
      </w:r>
      <w:hyperlink r:id="rId5" w:history="1">
        <w:r w:rsidRPr="006D2C53">
          <w:rPr>
            <w:rFonts w:ascii="Times New Roman" w:eastAsia="Times New Roman" w:hAnsi="Times New Roman" w:cs="Times New Roman"/>
            <w:color w:val="0000FF"/>
            <w:sz w:val="28"/>
            <w:szCs w:val="28"/>
            <w:u w:val="single"/>
            <w:lang w:eastAsia="ru-RU"/>
          </w:rPr>
          <w:t>законом</w:t>
        </w:r>
      </w:hyperlink>
      <w:r w:rsidRPr="006D2C53">
        <w:rPr>
          <w:rFonts w:ascii="Times New Roman" w:eastAsia="Times New Roman" w:hAnsi="Times New Roman" w:cs="Times New Roman"/>
          <w:sz w:val="28"/>
          <w:szCs w:val="28"/>
          <w:lang w:eastAsia="ru-RU"/>
        </w:rP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54" w:name="100057"/>
      <w:bookmarkEnd w:id="54"/>
      <w:r w:rsidRPr="006D2C53">
        <w:rPr>
          <w:rFonts w:ascii="Times New Roman" w:eastAsia="Times New Roman" w:hAnsi="Times New Roman" w:cs="Times New Roman"/>
          <w:sz w:val="28"/>
          <w:szCs w:val="28"/>
          <w:lang w:eastAsia="ru-RU"/>
        </w:rPr>
        <w:t>6) принимает в соответствии с законодательством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55" w:name="100058"/>
      <w:bookmarkEnd w:id="55"/>
      <w:proofErr w:type="gramStart"/>
      <w:r w:rsidRPr="006D2C53">
        <w:rPr>
          <w:rFonts w:ascii="Times New Roman" w:eastAsia="Times New Roman" w:hAnsi="Times New Roman" w:cs="Times New Roman"/>
          <w:sz w:val="28"/>
          <w:szCs w:val="28"/>
          <w:lang w:eastAsia="ru-RU"/>
        </w:rPr>
        <w:t>а</w:t>
      </w:r>
      <w:proofErr w:type="gramEnd"/>
      <w:r w:rsidRPr="006D2C53">
        <w:rPr>
          <w:rFonts w:ascii="Times New Roman" w:eastAsia="Times New Roman" w:hAnsi="Times New Roman" w:cs="Times New Roman"/>
          <w:sz w:val="28"/>
          <w:szCs w:val="28"/>
          <w:lang w:eastAsia="ru-RU"/>
        </w:rPr>
        <w:t>) решение о применении специальных экономических мер в целях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56" w:name="100059"/>
      <w:bookmarkEnd w:id="56"/>
      <w:proofErr w:type="gramStart"/>
      <w:r w:rsidRPr="006D2C53">
        <w:rPr>
          <w:rFonts w:ascii="Times New Roman" w:eastAsia="Times New Roman" w:hAnsi="Times New Roman" w:cs="Times New Roman"/>
          <w:sz w:val="28"/>
          <w:szCs w:val="28"/>
          <w:lang w:eastAsia="ru-RU"/>
        </w:rPr>
        <w:t>б</w:t>
      </w:r>
      <w:proofErr w:type="gramEnd"/>
      <w:r w:rsidRPr="006D2C53">
        <w:rPr>
          <w:rFonts w:ascii="Times New Roman" w:eastAsia="Times New Roman" w:hAnsi="Times New Roman" w:cs="Times New Roman"/>
          <w:sz w:val="28"/>
          <w:szCs w:val="28"/>
          <w:lang w:eastAsia="ru-RU"/>
        </w:rPr>
        <w:t>) меры по защите граждан от преступных и иных противоправных действий, по противодействию терроризму и экстремизму;</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57" w:name="100060"/>
      <w:bookmarkEnd w:id="57"/>
      <w:r w:rsidRPr="006D2C53">
        <w:rPr>
          <w:rFonts w:ascii="Times New Roman" w:eastAsia="Times New Roman" w:hAnsi="Times New Roman" w:cs="Times New Roman"/>
          <w:sz w:val="28"/>
          <w:szCs w:val="28"/>
          <w:lang w:eastAsia="ru-RU"/>
        </w:rPr>
        <w:t>7) решает в соответствии с законодательством Российской Федерации вопросы, связанные с обеспечением защиты:</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58" w:name="100061"/>
      <w:bookmarkEnd w:id="58"/>
      <w:proofErr w:type="gramStart"/>
      <w:r w:rsidRPr="006D2C53">
        <w:rPr>
          <w:rFonts w:ascii="Times New Roman" w:eastAsia="Times New Roman" w:hAnsi="Times New Roman" w:cs="Times New Roman"/>
          <w:sz w:val="28"/>
          <w:szCs w:val="28"/>
          <w:lang w:eastAsia="ru-RU"/>
        </w:rPr>
        <w:t>а</w:t>
      </w:r>
      <w:proofErr w:type="gramEnd"/>
      <w:r w:rsidRPr="006D2C53">
        <w:rPr>
          <w:rFonts w:ascii="Times New Roman" w:eastAsia="Times New Roman" w:hAnsi="Times New Roman" w:cs="Times New Roman"/>
          <w:sz w:val="28"/>
          <w:szCs w:val="28"/>
          <w:lang w:eastAsia="ru-RU"/>
        </w:rPr>
        <w:t>) информации и государственной тайны;</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59" w:name="100062"/>
      <w:bookmarkEnd w:id="59"/>
      <w:proofErr w:type="gramStart"/>
      <w:r w:rsidRPr="006D2C53">
        <w:rPr>
          <w:rFonts w:ascii="Times New Roman" w:eastAsia="Times New Roman" w:hAnsi="Times New Roman" w:cs="Times New Roman"/>
          <w:sz w:val="28"/>
          <w:szCs w:val="28"/>
          <w:lang w:eastAsia="ru-RU"/>
        </w:rPr>
        <w:t>б</w:t>
      </w:r>
      <w:proofErr w:type="gramEnd"/>
      <w:r w:rsidRPr="006D2C53">
        <w:rPr>
          <w:rFonts w:ascii="Times New Roman" w:eastAsia="Times New Roman" w:hAnsi="Times New Roman" w:cs="Times New Roman"/>
          <w:sz w:val="28"/>
          <w:szCs w:val="28"/>
          <w:lang w:eastAsia="ru-RU"/>
        </w:rPr>
        <w:t>) населения и территорий от чрезвычайных ситуаций;</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60" w:name="100063"/>
      <w:bookmarkEnd w:id="60"/>
      <w:r w:rsidRPr="006D2C53">
        <w:rPr>
          <w:rFonts w:ascii="Times New Roman" w:eastAsia="Times New Roman" w:hAnsi="Times New Roman" w:cs="Times New Roman"/>
          <w:sz w:val="28"/>
          <w:szCs w:val="28"/>
          <w:lang w:eastAsia="ru-RU"/>
        </w:rPr>
        <w:t xml:space="preserve">8) осуществляет иные полномочия в области обеспечения безопасности, возложенные на него </w:t>
      </w:r>
      <w:hyperlink r:id="rId6" w:history="1">
        <w:r w:rsidRPr="006D2C53">
          <w:rPr>
            <w:rFonts w:ascii="Times New Roman" w:eastAsia="Times New Roman" w:hAnsi="Times New Roman" w:cs="Times New Roman"/>
            <w:color w:val="0000FF"/>
            <w:sz w:val="28"/>
            <w:szCs w:val="28"/>
            <w:u w:val="single"/>
            <w:lang w:eastAsia="ru-RU"/>
          </w:rPr>
          <w:t>Конституцией</w:t>
        </w:r>
      </w:hyperlink>
      <w:r w:rsidRPr="006D2C53">
        <w:rPr>
          <w:rFonts w:ascii="Times New Roman" w:eastAsia="Times New Roman" w:hAnsi="Times New Roman" w:cs="Times New Roman"/>
          <w:sz w:val="28"/>
          <w:szCs w:val="28"/>
          <w:lang w:eastAsia="ru-RU"/>
        </w:rPr>
        <w:t xml:space="preserve"> Российской Федерации, федеральными конституционными законами и федеральными законами.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61" w:name="100064"/>
      <w:bookmarkEnd w:id="61"/>
      <w:r w:rsidRPr="006D2C53">
        <w:rPr>
          <w:rFonts w:ascii="Times New Roman" w:eastAsia="Times New Roman" w:hAnsi="Times New Roman" w:cs="Times New Roman"/>
          <w:sz w:val="28"/>
          <w:szCs w:val="28"/>
          <w:lang w:eastAsia="ru-RU"/>
        </w:rPr>
        <w:t>Статья 9. Полномочия палат Федерального Собрания Российской Федерации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62" w:name="100065"/>
      <w:bookmarkEnd w:id="62"/>
      <w:r w:rsidRPr="006D2C53">
        <w:rPr>
          <w:rFonts w:ascii="Times New Roman" w:eastAsia="Times New Roman" w:hAnsi="Times New Roman" w:cs="Times New Roman"/>
          <w:sz w:val="28"/>
          <w:szCs w:val="28"/>
          <w:lang w:eastAsia="ru-RU"/>
        </w:rPr>
        <w:t>1. Совет Федерации Федерального Собрания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63" w:name="100066"/>
      <w:bookmarkEnd w:id="63"/>
      <w:r w:rsidRPr="006D2C53">
        <w:rPr>
          <w:rFonts w:ascii="Times New Roman" w:eastAsia="Times New Roman" w:hAnsi="Times New Roman" w:cs="Times New Roman"/>
          <w:sz w:val="28"/>
          <w:szCs w:val="28"/>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64" w:name="100067"/>
      <w:bookmarkEnd w:id="64"/>
      <w:r w:rsidRPr="006D2C53">
        <w:rPr>
          <w:rFonts w:ascii="Times New Roman" w:eastAsia="Times New Roman" w:hAnsi="Times New Roman" w:cs="Times New Roman"/>
          <w:sz w:val="28"/>
          <w:szCs w:val="28"/>
          <w:lang w:eastAsia="ru-RU"/>
        </w:rPr>
        <w:t>2) утверждает указ Президента Российской Федерации о введении чрезвычайного положения.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65" w:name="100068"/>
      <w:bookmarkEnd w:id="65"/>
      <w:r w:rsidRPr="006D2C53">
        <w:rPr>
          <w:rFonts w:ascii="Times New Roman" w:eastAsia="Times New Roman" w:hAnsi="Times New Roman" w:cs="Times New Roman"/>
          <w:sz w:val="28"/>
          <w:szCs w:val="28"/>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66" w:name="100069"/>
      <w:bookmarkEnd w:id="66"/>
      <w:r w:rsidRPr="006D2C53">
        <w:rPr>
          <w:rFonts w:ascii="Times New Roman" w:eastAsia="Times New Roman" w:hAnsi="Times New Roman" w:cs="Times New Roman"/>
          <w:sz w:val="28"/>
          <w:szCs w:val="28"/>
          <w:lang w:eastAsia="ru-RU"/>
        </w:rPr>
        <w:t>Статья 10. Полномочия Правительства Российской Федерации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67" w:name="100070"/>
      <w:bookmarkEnd w:id="67"/>
      <w:r w:rsidRPr="006D2C53">
        <w:rPr>
          <w:rFonts w:ascii="Times New Roman" w:eastAsia="Times New Roman" w:hAnsi="Times New Roman" w:cs="Times New Roman"/>
          <w:sz w:val="28"/>
          <w:szCs w:val="28"/>
          <w:lang w:eastAsia="ru-RU"/>
        </w:rPr>
        <w:t>Правительство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68" w:name="100071"/>
      <w:bookmarkEnd w:id="68"/>
      <w:r w:rsidRPr="006D2C53">
        <w:rPr>
          <w:rFonts w:ascii="Times New Roman" w:eastAsia="Times New Roman" w:hAnsi="Times New Roman" w:cs="Times New Roman"/>
          <w:sz w:val="28"/>
          <w:szCs w:val="28"/>
          <w:lang w:eastAsia="ru-RU"/>
        </w:rPr>
        <w:lastRenderedPageBreak/>
        <w:t>1) участвует в определении основных направлений государственной политики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69" w:name="100072"/>
      <w:bookmarkEnd w:id="69"/>
      <w:r w:rsidRPr="006D2C53">
        <w:rPr>
          <w:rFonts w:ascii="Times New Roman" w:eastAsia="Times New Roman" w:hAnsi="Times New Roman" w:cs="Times New Roman"/>
          <w:sz w:val="28"/>
          <w:szCs w:val="28"/>
          <w:lang w:eastAsia="ru-RU"/>
        </w:rPr>
        <w:t>2) формирует федеральные целевые программы в области обеспечения безопасности и обеспечивает их реализацию;</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70" w:name="100073"/>
      <w:bookmarkEnd w:id="70"/>
      <w:r w:rsidRPr="006D2C53">
        <w:rPr>
          <w:rFonts w:ascii="Times New Roman" w:eastAsia="Times New Roman" w:hAnsi="Times New Roman" w:cs="Times New Roman"/>
          <w:sz w:val="28"/>
          <w:szCs w:val="28"/>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71" w:name="100074"/>
      <w:bookmarkEnd w:id="71"/>
      <w:r w:rsidRPr="006D2C53">
        <w:rPr>
          <w:rFonts w:ascii="Times New Roman" w:eastAsia="Times New Roman" w:hAnsi="Times New Roman" w:cs="Times New Roman"/>
          <w:sz w:val="28"/>
          <w:szCs w:val="28"/>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72" w:name="100075"/>
      <w:bookmarkEnd w:id="72"/>
      <w:r w:rsidRPr="006D2C53">
        <w:rPr>
          <w:rFonts w:ascii="Times New Roman" w:eastAsia="Times New Roman" w:hAnsi="Times New Roman" w:cs="Times New Roman"/>
          <w:sz w:val="28"/>
          <w:szCs w:val="28"/>
          <w:lang w:eastAsia="ru-RU"/>
        </w:rPr>
        <w:t xml:space="preserve">5) осуществляет иные полномочия в области обеспечения безопасности, возложенные на него </w:t>
      </w:r>
      <w:hyperlink r:id="rId7" w:history="1">
        <w:r w:rsidRPr="006D2C53">
          <w:rPr>
            <w:rFonts w:ascii="Times New Roman" w:eastAsia="Times New Roman" w:hAnsi="Times New Roman" w:cs="Times New Roman"/>
            <w:color w:val="0000FF"/>
            <w:sz w:val="28"/>
            <w:szCs w:val="28"/>
            <w:u w:val="single"/>
            <w:lang w:eastAsia="ru-RU"/>
          </w:rPr>
          <w:t>Конституцией</w:t>
        </w:r>
      </w:hyperlink>
      <w:r w:rsidRPr="006D2C53">
        <w:rPr>
          <w:rFonts w:ascii="Times New Roman" w:eastAsia="Times New Roman" w:hAnsi="Times New Roman" w:cs="Times New Roman"/>
          <w:sz w:val="28"/>
          <w:szCs w:val="28"/>
          <w:lang w:eastAsia="ru-RU"/>
        </w:rP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73" w:name="100076"/>
      <w:bookmarkEnd w:id="73"/>
      <w:r w:rsidRPr="006D2C53">
        <w:rPr>
          <w:rFonts w:ascii="Times New Roman" w:eastAsia="Times New Roman" w:hAnsi="Times New Roman" w:cs="Times New Roman"/>
          <w:sz w:val="28"/>
          <w:szCs w:val="28"/>
          <w:lang w:eastAsia="ru-RU"/>
        </w:rPr>
        <w:t>Статья 11. Полномочия федеральных органов исполнительной власти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74" w:name="100077"/>
      <w:bookmarkEnd w:id="74"/>
      <w:r w:rsidRPr="006D2C53">
        <w:rPr>
          <w:rFonts w:ascii="Times New Roman" w:eastAsia="Times New Roman" w:hAnsi="Times New Roman" w:cs="Times New Roman"/>
          <w:sz w:val="28"/>
          <w:szCs w:val="28"/>
          <w:lang w:eastAsia="ru-RU"/>
        </w:rPr>
        <w:t xml:space="preserve">Федеральные органы исполнительной власти выполняют задачи в области обеспечения безопасности в соответствии с </w:t>
      </w:r>
      <w:hyperlink r:id="rId8" w:history="1">
        <w:r w:rsidRPr="006D2C53">
          <w:rPr>
            <w:rFonts w:ascii="Times New Roman" w:eastAsia="Times New Roman" w:hAnsi="Times New Roman" w:cs="Times New Roman"/>
            <w:color w:val="0000FF"/>
            <w:sz w:val="28"/>
            <w:szCs w:val="28"/>
            <w:u w:val="single"/>
            <w:lang w:eastAsia="ru-RU"/>
          </w:rPr>
          <w:t>Конституцией</w:t>
        </w:r>
      </w:hyperlink>
      <w:r w:rsidRPr="006D2C53">
        <w:rPr>
          <w:rFonts w:ascii="Times New Roman" w:eastAsia="Times New Roman" w:hAnsi="Times New Roman" w:cs="Times New Roman"/>
          <w:sz w:val="28"/>
          <w:szCs w:val="28"/>
          <w:lang w:eastAsia="ru-RU"/>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75" w:name="100078"/>
      <w:bookmarkEnd w:id="75"/>
      <w:r w:rsidRPr="006D2C53">
        <w:rPr>
          <w:rFonts w:ascii="Times New Roman" w:eastAsia="Times New Roman" w:hAnsi="Times New Roman" w:cs="Times New Roman"/>
          <w:sz w:val="28"/>
          <w:szCs w:val="28"/>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76" w:name="100079"/>
      <w:bookmarkEnd w:id="76"/>
      <w:r w:rsidRPr="006D2C53">
        <w:rPr>
          <w:rFonts w:ascii="Times New Roman" w:eastAsia="Times New Roman" w:hAnsi="Times New Roman" w:cs="Times New Roman"/>
          <w:sz w:val="28"/>
          <w:szCs w:val="28"/>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77" w:name="100080"/>
      <w:bookmarkEnd w:id="77"/>
      <w:r w:rsidRPr="006D2C53">
        <w:rPr>
          <w:rFonts w:ascii="Times New Roman" w:eastAsia="Times New Roman" w:hAnsi="Times New Roman" w:cs="Times New Roman"/>
          <w:sz w:val="28"/>
          <w:szCs w:val="28"/>
          <w:lang w:eastAsia="ru-RU"/>
        </w:rPr>
        <w:t>Глава 3. СТАТУС СОВЕТА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78" w:name="100081"/>
      <w:bookmarkEnd w:id="78"/>
      <w:r w:rsidRPr="006D2C53">
        <w:rPr>
          <w:rFonts w:ascii="Times New Roman" w:eastAsia="Times New Roman" w:hAnsi="Times New Roman" w:cs="Times New Roman"/>
          <w:sz w:val="28"/>
          <w:szCs w:val="28"/>
          <w:lang w:eastAsia="ru-RU"/>
        </w:rPr>
        <w:t>Статья 13. Совет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79" w:name="100082"/>
      <w:bookmarkEnd w:id="79"/>
      <w:r w:rsidRPr="006D2C53">
        <w:rPr>
          <w:rFonts w:ascii="Times New Roman" w:eastAsia="Times New Roman" w:hAnsi="Times New Roman" w:cs="Times New Roman"/>
          <w:sz w:val="28"/>
          <w:szCs w:val="28"/>
          <w:lang w:eastAsia="ru-RU"/>
        </w:rPr>
        <w:t xml:space="preserve">1. 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w:t>
      </w:r>
      <w:r w:rsidRPr="006D2C53">
        <w:rPr>
          <w:rFonts w:ascii="Times New Roman" w:eastAsia="Times New Roman" w:hAnsi="Times New Roman" w:cs="Times New Roman"/>
          <w:sz w:val="28"/>
          <w:szCs w:val="28"/>
          <w:lang w:eastAsia="ru-RU"/>
        </w:rPr>
        <w:lastRenderedPageBreak/>
        <w:t>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80" w:name="100083"/>
      <w:bookmarkEnd w:id="80"/>
      <w:r w:rsidRPr="006D2C53">
        <w:rPr>
          <w:rFonts w:ascii="Times New Roman" w:eastAsia="Times New Roman" w:hAnsi="Times New Roman" w:cs="Times New Roman"/>
          <w:sz w:val="28"/>
          <w:szCs w:val="28"/>
          <w:lang w:eastAsia="ru-RU"/>
        </w:rPr>
        <w:t>2. Совет Безопасности формируется и возглавляется Президентом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81" w:name="100084"/>
      <w:bookmarkEnd w:id="81"/>
      <w:r w:rsidRPr="006D2C53">
        <w:rPr>
          <w:rFonts w:ascii="Times New Roman" w:eastAsia="Times New Roman" w:hAnsi="Times New Roman" w:cs="Times New Roman"/>
          <w:sz w:val="28"/>
          <w:szCs w:val="28"/>
          <w:lang w:eastAsia="ru-RU"/>
        </w:rPr>
        <w:t>3. Положение о Совете Безопасности Российской Федерации утверждается Президентом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82" w:name="100085"/>
      <w:bookmarkEnd w:id="82"/>
      <w:r w:rsidRPr="006D2C53">
        <w:rPr>
          <w:rFonts w:ascii="Times New Roman" w:eastAsia="Times New Roman" w:hAnsi="Times New Roman" w:cs="Times New Roman"/>
          <w:sz w:val="28"/>
          <w:szCs w:val="28"/>
          <w:lang w:eastAsia="ru-RU"/>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83" w:name="100086"/>
      <w:bookmarkEnd w:id="83"/>
      <w:r w:rsidRPr="006D2C53">
        <w:rPr>
          <w:rFonts w:ascii="Times New Roman" w:eastAsia="Times New Roman" w:hAnsi="Times New Roman" w:cs="Times New Roman"/>
          <w:sz w:val="28"/>
          <w:szCs w:val="28"/>
          <w:lang w:eastAsia="ru-RU"/>
        </w:rPr>
        <w:t>Статья 14. Основные задачи и функции Совета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84" w:name="100087"/>
      <w:bookmarkEnd w:id="84"/>
      <w:r w:rsidRPr="006D2C53">
        <w:rPr>
          <w:rFonts w:ascii="Times New Roman" w:eastAsia="Times New Roman" w:hAnsi="Times New Roman" w:cs="Times New Roman"/>
          <w:sz w:val="28"/>
          <w:szCs w:val="28"/>
          <w:lang w:eastAsia="ru-RU"/>
        </w:rPr>
        <w:t>1. Основными задачами Совета Безопасности являются: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85" w:name="100088"/>
      <w:bookmarkEnd w:id="85"/>
      <w:r w:rsidRPr="006D2C53">
        <w:rPr>
          <w:rFonts w:ascii="Times New Roman" w:eastAsia="Times New Roman" w:hAnsi="Times New Roman" w:cs="Times New Roman"/>
          <w:sz w:val="28"/>
          <w:szCs w:val="28"/>
          <w:lang w:eastAsia="ru-RU"/>
        </w:rPr>
        <w:t>1) обеспечение условий для осуществления Президентом Российской Федерации полномочий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86" w:name="100089"/>
      <w:bookmarkEnd w:id="86"/>
      <w:r w:rsidRPr="006D2C53">
        <w:rPr>
          <w:rFonts w:ascii="Times New Roman" w:eastAsia="Times New Roman" w:hAnsi="Times New Roman" w:cs="Times New Roman"/>
          <w:sz w:val="28"/>
          <w:szCs w:val="28"/>
          <w:lang w:eastAsia="ru-RU"/>
        </w:rPr>
        <w:t>2) формирование государственной политики в области обеспечения безопасности и контроль за ее реализацией;</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87" w:name="100090"/>
      <w:bookmarkEnd w:id="87"/>
      <w:r w:rsidRPr="006D2C53">
        <w:rPr>
          <w:rFonts w:ascii="Times New Roman" w:eastAsia="Times New Roman" w:hAnsi="Times New Roman" w:cs="Times New Roman"/>
          <w:sz w:val="28"/>
          <w:szCs w:val="28"/>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88" w:name="100091"/>
      <w:bookmarkEnd w:id="88"/>
      <w:r w:rsidRPr="006D2C53">
        <w:rPr>
          <w:rFonts w:ascii="Times New Roman" w:eastAsia="Times New Roman" w:hAnsi="Times New Roman" w:cs="Times New Roman"/>
          <w:sz w:val="28"/>
          <w:szCs w:val="28"/>
          <w:lang w:eastAsia="ru-RU"/>
        </w:rPr>
        <w:t>4) подготовка предложений Президенту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89" w:name="100092"/>
      <w:bookmarkEnd w:id="89"/>
      <w:proofErr w:type="gramStart"/>
      <w:r w:rsidRPr="006D2C53">
        <w:rPr>
          <w:rFonts w:ascii="Times New Roman" w:eastAsia="Times New Roman" w:hAnsi="Times New Roman" w:cs="Times New Roman"/>
          <w:sz w:val="28"/>
          <w:szCs w:val="28"/>
          <w:lang w:eastAsia="ru-RU"/>
        </w:rPr>
        <w:t>а</w:t>
      </w:r>
      <w:proofErr w:type="gramEnd"/>
      <w:r w:rsidRPr="006D2C53">
        <w:rPr>
          <w:rFonts w:ascii="Times New Roman" w:eastAsia="Times New Roman" w:hAnsi="Times New Roman" w:cs="Times New Roman"/>
          <w:sz w:val="28"/>
          <w:szCs w:val="28"/>
          <w:lang w:eastAsia="ru-RU"/>
        </w:rPr>
        <w:t>) о мерах по предупреждению и ликвидации чрезвычайных ситуаций и преодолению их последствий;</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90" w:name="100093"/>
      <w:bookmarkEnd w:id="90"/>
      <w:proofErr w:type="gramStart"/>
      <w:r w:rsidRPr="006D2C53">
        <w:rPr>
          <w:rFonts w:ascii="Times New Roman" w:eastAsia="Times New Roman" w:hAnsi="Times New Roman" w:cs="Times New Roman"/>
          <w:sz w:val="28"/>
          <w:szCs w:val="28"/>
          <w:lang w:eastAsia="ru-RU"/>
        </w:rPr>
        <w:t>б</w:t>
      </w:r>
      <w:proofErr w:type="gramEnd"/>
      <w:r w:rsidRPr="006D2C53">
        <w:rPr>
          <w:rFonts w:ascii="Times New Roman" w:eastAsia="Times New Roman" w:hAnsi="Times New Roman" w:cs="Times New Roman"/>
          <w:sz w:val="28"/>
          <w:szCs w:val="28"/>
          <w:lang w:eastAsia="ru-RU"/>
        </w:rPr>
        <w:t>) о применении специальных экономических мер в целях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91" w:name="100094"/>
      <w:bookmarkEnd w:id="91"/>
      <w:proofErr w:type="gramStart"/>
      <w:r w:rsidRPr="006D2C53">
        <w:rPr>
          <w:rFonts w:ascii="Times New Roman" w:eastAsia="Times New Roman" w:hAnsi="Times New Roman" w:cs="Times New Roman"/>
          <w:sz w:val="28"/>
          <w:szCs w:val="28"/>
          <w:lang w:eastAsia="ru-RU"/>
        </w:rPr>
        <w:t>в</w:t>
      </w:r>
      <w:proofErr w:type="gramEnd"/>
      <w:r w:rsidRPr="006D2C53">
        <w:rPr>
          <w:rFonts w:ascii="Times New Roman" w:eastAsia="Times New Roman" w:hAnsi="Times New Roman" w:cs="Times New Roman"/>
          <w:sz w:val="28"/>
          <w:szCs w:val="28"/>
          <w:lang w:eastAsia="ru-RU"/>
        </w:rPr>
        <w:t>) о введении, продлении и об отмене чрезвычайного положения;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92" w:name="100095"/>
      <w:bookmarkEnd w:id="92"/>
      <w:r w:rsidRPr="006D2C53">
        <w:rPr>
          <w:rFonts w:ascii="Times New Roman" w:eastAsia="Times New Roman" w:hAnsi="Times New Roman" w:cs="Times New Roman"/>
          <w:sz w:val="28"/>
          <w:szCs w:val="28"/>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93" w:name="100096"/>
      <w:bookmarkEnd w:id="93"/>
      <w:r w:rsidRPr="006D2C53">
        <w:rPr>
          <w:rFonts w:ascii="Times New Roman" w:eastAsia="Times New Roman" w:hAnsi="Times New Roman" w:cs="Times New Roman"/>
          <w:sz w:val="28"/>
          <w:szCs w:val="28"/>
          <w:lang w:eastAsia="ru-RU"/>
        </w:rPr>
        <w:t>6) оценка эффективности деятельности федеральных органов исполнительной власти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94" w:name="100097"/>
      <w:bookmarkEnd w:id="94"/>
      <w:r w:rsidRPr="006D2C53">
        <w:rPr>
          <w:rFonts w:ascii="Times New Roman" w:eastAsia="Times New Roman" w:hAnsi="Times New Roman" w:cs="Times New Roman"/>
          <w:sz w:val="28"/>
          <w:szCs w:val="28"/>
          <w:lang w:eastAsia="ru-RU"/>
        </w:rPr>
        <w:t>2. Основными функциями Совета Безопасности являются: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95" w:name="100098"/>
      <w:bookmarkEnd w:id="95"/>
      <w:r w:rsidRPr="006D2C53">
        <w:rPr>
          <w:rFonts w:ascii="Times New Roman" w:eastAsia="Times New Roman" w:hAnsi="Times New Roman" w:cs="Times New Roman"/>
          <w:sz w:val="28"/>
          <w:szCs w:val="28"/>
          <w:lang w:eastAsia="ru-RU"/>
        </w:rPr>
        <w:lastRenderedPageBreak/>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96" w:name="100099"/>
      <w:bookmarkEnd w:id="96"/>
      <w:r w:rsidRPr="006D2C53">
        <w:rPr>
          <w:rFonts w:ascii="Times New Roman" w:eastAsia="Times New Roman" w:hAnsi="Times New Roman" w:cs="Times New Roman"/>
          <w:sz w:val="28"/>
          <w:szCs w:val="28"/>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97" w:name="100100"/>
      <w:bookmarkEnd w:id="97"/>
      <w:r w:rsidRPr="006D2C53">
        <w:rPr>
          <w:rFonts w:ascii="Times New Roman" w:eastAsia="Times New Roman" w:hAnsi="Times New Roman" w:cs="Times New Roman"/>
          <w:sz w:val="28"/>
          <w:szCs w:val="28"/>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98" w:name="100101"/>
      <w:bookmarkEnd w:id="98"/>
      <w:r w:rsidRPr="006D2C53">
        <w:rPr>
          <w:rFonts w:ascii="Times New Roman" w:eastAsia="Times New Roman" w:hAnsi="Times New Roman" w:cs="Times New Roman"/>
          <w:sz w:val="28"/>
          <w:szCs w:val="28"/>
          <w:lang w:eastAsia="ru-RU"/>
        </w:rPr>
        <w:t>4) осуществление стратегического планирования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99" w:name="100102"/>
      <w:bookmarkEnd w:id="99"/>
      <w:r w:rsidRPr="006D2C53">
        <w:rPr>
          <w:rFonts w:ascii="Times New Roman" w:eastAsia="Times New Roman" w:hAnsi="Times New Roman" w:cs="Times New Roman"/>
          <w:sz w:val="28"/>
          <w:szCs w:val="28"/>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00" w:name="100103"/>
      <w:bookmarkEnd w:id="100"/>
      <w:r w:rsidRPr="006D2C53">
        <w:rPr>
          <w:rFonts w:ascii="Times New Roman" w:eastAsia="Times New Roman" w:hAnsi="Times New Roman" w:cs="Times New Roman"/>
          <w:sz w:val="28"/>
          <w:szCs w:val="28"/>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01" w:name="100104"/>
      <w:bookmarkEnd w:id="101"/>
      <w:r w:rsidRPr="006D2C53">
        <w:rPr>
          <w:rFonts w:ascii="Times New Roman" w:eastAsia="Times New Roman" w:hAnsi="Times New Roman" w:cs="Times New Roman"/>
          <w:sz w:val="28"/>
          <w:szCs w:val="28"/>
          <w:lang w:eastAsia="ru-RU"/>
        </w:rPr>
        <w:t>7) организация работы по подготовке федеральных программ в области обеспечения безопасности и осуществление контроля за их реализацией;</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02" w:name="100105"/>
      <w:bookmarkEnd w:id="102"/>
      <w:r w:rsidRPr="006D2C53">
        <w:rPr>
          <w:rFonts w:ascii="Times New Roman" w:eastAsia="Times New Roman" w:hAnsi="Times New Roman" w:cs="Times New Roman"/>
          <w:sz w:val="28"/>
          <w:szCs w:val="28"/>
          <w:lang w:eastAsia="ru-RU"/>
        </w:rPr>
        <w:t>8) организация научных исследований по вопросам, отнесенным к ведению Совета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03" w:name="100106"/>
      <w:bookmarkEnd w:id="103"/>
      <w:r w:rsidRPr="006D2C53">
        <w:rPr>
          <w:rFonts w:ascii="Times New Roman" w:eastAsia="Times New Roman" w:hAnsi="Times New Roman" w:cs="Times New Roman"/>
          <w:sz w:val="28"/>
          <w:szCs w:val="28"/>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04" w:name="100107"/>
      <w:bookmarkEnd w:id="104"/>
      <w:r w:rsidRPr="006D2C53">
        <w:rPr>
          <w:rFonts w:ascii="Times New Roman" w:eastAsia="Times New Roman" w:hAnsi="Times New Roman" w:cs="Times New Roman"/>
          <w:sz w:val="28"/>
          <w:szCs w:val="28"/>
          <w:lang w:eastAsia="ru-RU"/>
        </w:rPr>
        <w:t>Статья 15. Состав Совета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05" w:name="100108"/>
      <w:bookmarkEnd w:id="105"/>
      <w:r w:rsidRPr="006D2C53">
        <w:rPr>
          <w:rFonts w:ascii="Times New Roman" w:eastAsia="Times New Roman" w:hAnsi="Times New Roman" w:cs="Times New Roman"/>
          <w:sz w:val="28"/>
          <w:szCs w:val="28"/>
          <w:lang w:eastAsia="ru-RU"/>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06" w:name="100109"/>
      <w:bookmarkEnd w:id="106"/>
      <w:r w:rsidRPr="006D2C53">
        <w:rPr>
          <w:rFonts w:ascii="Times New Roman" w:eastAsia="Times New Roman" w:hAnsi="Times New Roman" w:cs="Times New Roman"/>
          <w:sz w:val="28"/>
          <w:szCs w:val="28"/>
          <w:lang w:eastAsia="ru-RU"/>
        </w:rPr>
        <w:lastRenderedPageBreak/>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07" w:name="100110"/>
      <w:bookmarkEnd w:id="107"/>
      <w:r w:rsidRPr="006D2C53">
        <w:rPr>
          <w:rFonts w:ascii="Times New Roman" w:eastAsia="Times New Roman" w:hAnsi="Times New Roman" w:cs="Times New Roman"/>
          <w:sz w:val="28"/>
          <w:szCs w:val="28"/>
          <w:lang w:eastAsia="ru-RU"/>
        </w:rPr>
        <w:t>3. Члены Совета Безопасности назначаются Президентом Российской Федерации в порядке, им определяемом.</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08" w:name="100111"/>
      <w:bookmarkEnd w:id="108"/>
      <w:r w:rsidRPr="006D2C53">
        <w:rPr>
          <w:rFonts w:ascii="Times New Roman" w:eastAsia="Times New Roman" w:hAnsi="Times New Roman" w:cs="Times New Roman"/>
          <w:sz w:val="28"/>
          <w:szCs w:val="28"/>
          <w:lang w:eastAsia="ru-RU"/>
        </w:rPr>
        <w:t>4. Члены Совета Безопасности принимают участие в заседаниях Совета Безопасности с правом совещательного голоса.</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09" w:name="100112"/>
      <w:bookmarkEnd w:id="109"/>
      <w:r w:rsidRPr="006D2C53">
        <w:rPr>
          <w:rFonts w:ascii="Times New Roman" w:eastAsia="Times New Roman" w:hAnsi="Times New Roman" w:cs="Times New Roman"/>
          <w:sz w:val="28"/>
          <w:szCs w:val="28"/>
          <w:lang w:eastAsia="ru-RU"/>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10" w:name="100113"/>
      <w:bookmarkEnd w:id="110"/>
      <w:r w:rsidRPr="006D2C53">
        <w:rPr>
          <w:rFonts w:ascii="Times New Roman" w:eastAsia="Times New Roman" w:hAnsi="Times New Roman" w:cs="Times New Roman"/>
          <w:sz w:val="28"/>
          <w:szCs w:val="28"/>
          <w:lang w:eastAsia="ru-RU"/>
        </w:rPr>
        <w:t>Статья 16. Секретарь Совета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11" w:name="100114"/>
      <w:bookmarkEnd w:id="111"/>
      <w:r w:rsidRPr="006D2C53">
        <w:rPr>
          <w:rFonts w:ascii="Times New Roman" w:eastAsia="Times New Roman" w:hAnsi="Times New Roman" w:cs="Times New Roman"/>
          <w:sz w:val="28"/>
          <w:szCs w:val="28"/>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12" w:name="100115"/>
      <w:bookmarkEnd w:id="112"/>
      <w:r w:rsidRPr="006D2C53">
        <w:rPr>
          <w:rFonts w:ascii="Times New Roman" w:eastAsia="Times New Roman" w:hAnsi="Times New Roman" w:cs="Times New Roman"/>
          <w:sz w:val="28"/>
          <w:szCs w:val="28"/>
          <w:lang w:eastAsia="ru-RU"/>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13" w:name="100116"/>
      <w:bookmarkEnd w:id="113"/>
      <w:r w:rsidRPr="006D2C53">
        <w:rPr>
          <w:rFonts w:ascii="Times New Roman" w:eastAsia="Times New Roman" w:hAnsi="Times New Roman" w:cs="Times New Roman"/>
          <w:sz w:val="28"/>
          <w:szCs w:val="28"/>
          <w:lang w:eastAsia="ru-RU"/>
        </w:rPr>
        <w:t>3. Полномочия Секретаря Совета Безопасности определяются Президентом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14" w:name="000001"/>
      <w:bookmarkEnd w:id="114"/>
      <w:r w:rsidRPr="006D2C53">
        <w:rPr>
          <w:rFonts w:ascii="Times New Roman" w:eastAsia="Times New Roman" w:hAnsi="Times New Roman" w:cs="Times New Roman"/>
          <w:sz w:val="28"/>
          <w:szCs w:val="28"/>
          <w:lang w:eastAsia="ru-RU"/>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15" w:name="100117"/>
      <w:bookmarkEnd w:id="115"/>
      <w:r w:rsidRPr="006D2C53">
        <w:rPr>
          <w:rFonts w:ascii="Times New Roman" w:eastAsia="Times New Roman" w:hAnsi="Times New Roman" w:cs="Times New Roman"/>
          <w:sz w:val="28"/>
          <w:szCs w:val="28"/>
          <w:lang w:eastAsia="ru-RU"/>
        </w:rPr>
        <w:t>Статья 17. Организация деятельности Совета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16" w:name="100118"/>
      <w:bookmarkEnd w:id="116"/>
      <w:r w:rsidRPr="006D2C53">
        <w:rPr>
          <w:rFonts w:ascii="Times New Roman" w:eastAsia="Times New Roman" w:hAnsi="Times New Roman" w:cs="Times New Roman"/>
          <w:sz w:val="28"/>
          <w:szCs w:val="28"/>
          <w:lang w:eastAsia="ru-RU"/>
        </w:rPr>
        <w:t>1. Деятельность Совета Безопасности осуществляется в форме заседаний и совещаний.</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17" w:name="100119"/>
      <w:bookmarkEnd w:id="117"/>
      <w:r w:rsidRPr="006D2C53">
        <w:rPr>
          <w:rFonts w:ascii="Times New Roman" w:eastAsia="Times New Roman" w:hAnsi="Times New Roman" w:cs="Times New Roman"/>
          <w:sz w:val="28"/>
          <w:szCs w:val="28"/>
          <w:lang w:eastAsia="ru-RU"/>
        </w:rPr>
        <w:t>2. Порядок организации и проведения заседаний и совещаний Совета Безопасности определяется Президентом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18" w:name="100120"/>
      <w:bookmarkEnd w:id="118"/>
      <w:r w:rsidRPr="006D2C53">
        <w:rPr>
          <w:rFonts w:ascii="Times New Roman" w:eastAsia="Times New Roman" w:hAnsi="Times New Roman" w:cs="Times New Roman"/>
          <w:sz w:val="28"/>
          <w:szCs w:val="28"/>
          <w:lang w:eastAsia="ru-RU"/>
        </w:rPr>
        <w:t>Статья 18. Решения Совета Безопасности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19" w:name="100121"/>
      <w:bookmarkEnd w:id="119"/>
      <w:r w:rsidRPr="006D2C53">
        <w:rPr>
          <w:rFonts w:ascii="Times New Roman" w:eastAsia="Times New Roman" w:hAnsi="Times New Roman" w:cs="Times New Roman"/>
          <w:sz w:val="28"/>
          <w:szCs w:val="28"/>
          <w:lang w:eastAsia="ru-RU"/>
        </w:rPr>
        <w:lastRenderedPageBreak/>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20" w:name="100122"/>
      <w:bookmarkEnd w:id="120"/>
      <w:r w:rsidRPr="006D2C53">
        <w:rPr>
          <w:rFonts w:ascii="Times New Roman" w:eastAsia="Times New Roman" w:hAnsi="Times New Roman" w:cs="Times New Roman"/>
          <w:sz w:val="28"/>
          <w:szCs w:val="28"/>
          <w:lang w:eastAsia="ru-RU"/>
        </w:rPr>
        <w:t>2. Решения Совета Безопасности вступают в силу после их утверждения Президентом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21" w:name="100123"/>
      <w:bookmarkEnd w:id="121"/>
      <w:r w:rsidRPr="006D2C53">
        <w:rPr>
          <w:rFonts w:ascii="Times New Roman" w:eastAsia="Times New Roman" w:hAnsi="Times New Roman" w:cs="Times New Roman"/>
          <w:sz w:val="28"/>
          <w:szCs w:val="28"/>
          <w:lang w:eastAsia="ru-RU"/>
        </w:rPr>
        <w:t>3. Вступившие в силу решения Совета Безопасности обязательны для исполнения государственными органами и должностными лицами.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22" w:name="100124"/>
      <w:bookmarkEnd w:id="122"/>
      <w:r w:rsidRPr="006D2C53">
        <w:rPr>
          <w:rFonts w:ascii="Times New Roman" w:eastAsia="Times New Roman" w:hAnsi="Times New Roman" w:cs="Times New Roman"/>
          <w:sz w:val="28"/>
          <w:szCs w:val="28"/>
          <w:lang w:eastAsia="ru-RU"/>
        </w:rPr>
        <w:t>4. В целях реализации решений Совета Безопасности Президентом Российской Федерации могут издаваться указы и распоряжения.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23" w:name="100125"/>
      <w:bookmarkEnd w:id="123"/>
      <w:r w:rsidRPr="006D2C53">
        <w:rPr>
          <w:rFonts w:ascii="Times New Roman" w:eastAsia="Times New Roman" w:hAnsi="Times New Roman" w:cs="Times New Roman"/>
          <w:sz w:val="28"/>
          <w:szCs w:val="28"/>
          <w:lang w:eastAsia="ru-RU"/>
        </w:rPr>
        <w:t>Глава 4. ЗАКЛЮЧИТЕЛЬНЫЕ ПОЛОЖЕНИЯ</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24" w:name="100126"/>
      <w:bookmarkEnd w:id="124"/>
      <w:r w:rsidRPr="006D2C53">
        <w:rPr>
          <w:rFonts w:ascii="Times New Roman" w:eastAsia="Times New Roman" w:hAnsi="Times New Roman" w:cs="Times New Roman"/>
          <w:sz w:val="28"/>
          <w:szCs w:val="28"/>
          <w:lang w:eastAsia="ru-RU"/>
        </w:rPr>
        <w:t>Статья 19. О признании утратившими силу отдельных законодательных актов (положений законодательных актов) 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25" w:name="100127"/>
      <w:bookmarkEnd w:id="125"/>
      <w:r w:rsidRPr="006D2C53">
        <w:rPr>
          <w:rFonts w:ascii="Times New Roman" w:eastAsia="Times New Roman" w:hAnsi="Times New Roman" w:cs="Times New Roman"/>
          <w:sz w:val="28"/>
          <w:szCs w:val="28"/>
          <w:lang w:eastAsia="ru-RU"/>
        </w:rPr>
        <w:t>Признать утратившими силу:</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26" w:name="100128"/>
      <w:bookmarkEnd w:id="126"/>
      <w:r w:rsidRPr="006D2C53">
        <w:rPr>
          <w:rFonts w:ascii="Times New Roman" w:eastAsia="Times New Roman" w:hAnsi="Times New Roman" w:cs="Times New Roman"/>
          <w:sz w:val="28"/>
          <w:szCs w:val="28"/>
          <w:lang w:eastAsia="ru-RU"/>
        </w:rPr>
        <w:t>1) Закон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27" w:name="100129"/>
      <w:bookmarkEnd w:id="127"/>
      <w:r w:rsidRPr="006D2C53">
        <w:rPr>
          <w:rFonts w:ascii="Times New Roman" w:eastAsia="Times New Roman" w:hAnsi="Times New Roman" w:cs="Times New Roman"/>
          <w:sz w:val="28"/>
          <w:szCs w:val="28"/>
          <w:lang w:eastAsia="ru-RU"/>
        </w:rP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28" w:name="100130"/>
      <w:bookmarkEnd w:id="128"/>
      <w:r w:rsidRPr="006D2C53">
        <w:rPr>
          <w:rFonts w:ascii="Times New Roman" w:eastAsia="Times New Roman" w:hAnsi="Times New Roman" w:cs="Times New Roman"/>
          <w:sz w:val="28"/>
          <w:szCs w:val="28"/>
          <w:lang w:eastAsia="ru-RU"/>
        </w:rPr>
        <w:t>3) Закон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29" w:name="100131"/>
      <w:bookmarkEnd w:id="129"/>
      <w:r w:rsidRPr="006D2C53">
        <w:rPr>
          <w:rFonts w:ascii="Times New Roman" w:eastAsia="Times New Roman" w:hAnsi="Times New Roman" w:cs="Times New Roman"/>
          <w:sz w:val="28"/>
          <w:szCs w:val="28"/>
          <w:lang w:eastAsia="ru-RU"/>
        </w:rPr>
        <w:t>4) Постановление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30" w:name="100132"/>
      <w:bookmarkEnd w:id="130"/>
      <w:r w:rsidRPr="006D2C53">
        <w:rPr>
          <w:rFonts w:ascii="Times New Roman" w:eastAsia="Times New Roman" w:hAnsi="Times New Roman" w:cs="Times New Roman"/>
          <w:sz w:val="28"/>
          <w:szCs w:val="28"/>
          <w:lang w:eastAsia="ru-RU"/>
        </w:rPr>
        <w:t xml:space="preserve">5) </w:t>
      </w:r>
      <w:hyperlink r:id="rId9" w:anchor="100018" w:history="1">
        <w:r w:rsidRPr="006D2C53">
          <w:rPr>
            <w:rFonts w:ascii="Times New Roman" w:eastAsia="Times New Roman" w:hAnsi="Times New Roman" w:cs="Times New Roman"/>
            <w:color w:val="0000FF"/>
            <w:sz w:val="28"/>
            <w:szCs w:val="28"/>
            <w:u w:val="single"/>
            <w:lang w:eastAsia="ru-RU"/>
          </w:rPr>
          <w:t>статью 9</w:t>
        </w:r>
      </w:hyperlink>
      <w:r w:rsidRPr="006D2C53">
        <w:rPr>
          <w:rFonts w:ascii="Times New Roman" w:eastAsia="Times New Roman" w:hAnsi="Times New Roman" w:cs="Times New Roman"/>
          <w:sz w:val="28"/>
          <w:szCs w:val="28"/>
          <w:lang w:eastAsia="ru-RU"/>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31" w:name="100133"/>
      <w:bookmarkEnd w:id="131"/>
      <w:r w:rsidRPr="006D2C53">
        <w:rPr>
          <w:rFonts w:ascii="Times New Roman" w:eastAsia="Times New Roman" w:hAnsi="Times New Roman" w:cs="Times New Roman"/>
          <w:sz w:val="28"/>
          <w:szCs w:val="28"/>
          <w:lang w:eastAsia="ru-RU"/>
        </w:rPr>
        <w:lastRenderedPageBreak/>
        <w:t xml:space="preserve">6) </w:t>
      </w:r>
      <w:hyperlink r:id="rId10" w:anchor="100011" w:history="1">
        <w:r w:rsidRPr="006D2C53">
          <w:rPr>
            <w:rFonts w:ascii="Times New Roman" w:eastAsia="Times New Roman" w:hAnsi="Times New Roman" w:cs="Times New Roman"/>
            <w:color w:val="0000FF"/>
            <w:sz w:val="28"/>
            <w:szCs w:val="28"/>
            <w:u w:val="single"/>
            <w:lang w:eastAsia="ru-RU"/>
          </w:rPr>
          <w:t>статью 2</w:t>
        </w:r>
      </w:hyperlink>
      <w:r w:rsidRPr="006D2C53">
        <w:rPr>
          <w:rFonts w:ascii="Times New Roman" w:eastAsia="Times New Roman" w:hAnsi="Times New Roman" w:cs="Times New Roman"/>
          <w:sz w:val="28"/>
          <w:szCs w:val="28"/>
          <w:lang w:eastAsia="ru-RU"/>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32" w:name="100134"/>
      <w:bookmarkEnd w:id="132"/>
      <w:r w:rsidRPr="006D2C53">
        <w:rPr>
          <w:rFonts w:ascii="Times New Roman" w:eastAsia="Times New Roman" w:hAnsi="Times New Roman" w:cs="Times New Roman"/>
          <w:sz w:val="28"/>
          <w:szCs w:val="28"/>
          <w:lang w:eastAsia="ru-RU"/>
        </w:rPr>
        <w:t xml:space="preserve">7) </w:t>
      </w:r>
      <w:hyperlink r:id="rId11" w:anchor="100008" w:history="1">
        <w:r w:rsidRPr="006D2C53">
          <w:rPr>
            <w:rFonts w:ascii="Times New Roman" w:eastAsia="Times New Roman" w:hAnsi="Times New Roman" w:cs="Times New Roman"/>
            <w:color w:val="0000FF"/>
            <w:sz w:val="28"/>
            <w:szCs w:val="28"/>
            <w:u w:val="single"/>
            <w:lang w:eastAsia="ru-RU"/>
          </w:rPr>
          <w:t>статью 1</w:t>
        </w:r>
      </w:hyperlink>
      <w:r w:rsidRPr="006D2C53">
        <w:rPr>
          <w:rFonts w:ascii="Times New Roman" w:eastAsia="Times New Roman" w:hAnsi="Times New Roman" w:cs="Times New Roman"/>
          <w:sz w:val="28"/>
          <w:szCs w:val="28"/>
          <w:lang w:eastAsia="ru-RU"/>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33" w:name="100135"/>
      <w:bookmarkEnd w:id="133"/>
      <w:r w:rsidRPr="006D2C53">
        <w:rPr>
          <w:rFonts w:ascii="Times New Roman" w:eastAsia="Times New Roman" w:hAnsi="Times New Roman" w:cs="Times New Roman"/>
          <w:sz w:val="28"/>
          <w:szCs w:val="28"/>
          <w:lang w:eastAsia="ru-RU"/>
        </w:rPr>
        <w:t xml:space="preserve">8) </w:t>
      </w:r>
      <w:hyperlink r:id="rId12" w:anchor="100015" w:history="1">
        <w:r w:rsidRPr="006D2C53">
          <w:rPr>
            <w:rFonts w:ascii="Times New Roman" w:eastAsia="Times New Roman" w:hAnsi="Times New Roman" w:cs="Times New Roman"/>
            <w:color w:val="0000FF"/>
            <w:sz w:val="28"/>
            <w:szCs w:val="28"/>
            <w:u w:val="single"/>
            <w:lang w:eastAsia="ru-RU"/>
          </w:rPr>
          <w:t>статью 3</w:t>
        </w:r>
      </w:hyperlink>
      <w:r w:rsidRPr="006D2C53">
        <w:rPr>
          <w:rFonts w:ascii="Times New Roman" w:eastAsia="Times New Roman" w:hAnsi="Times New Roman" w:cs="Times New Roman"/>
          <w:sz w:val="28"/>
          <w:szCs w:val="28"/>
          <w:lang w:eastAsia="ru-RU"/>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34" w:name="100136"/>
      <w:bookmarkEnd w:id="134"/>
      <w:r w:rsidRPr="006D2C53">
        <w:rPr>
          <w:rFonts w:ascii="Times New Roman" w:eastAsia="Times New Roman" w:hAnsi="Times New Roman" w:cs="Times New Roman"/>
          <w:sz w:val="28"/>
          <w:szCs w:val="28"/>
          <w:lang w:eastAsia="ru-RU"/>
        </w:rPr>
        <w:t xml:space="preserve">9) </w:t>
      </w:r>
      <w:hyperlink r:id="rId13" w:anchor="100008" w:history="1">
        <w:r w:rsidRPr="006D2C53">
          <w:rPr>
            <w:rFonts w:ascii="Times New Roman" w:eastAsia="Times New Roman" w:hAnsi="Times New Roman" w:cs="Times New Roman"/>
            <w:color w:val="0000FF"/>
            <w:sz w:val="28"/>
            <w:szCs w:val="28"/>
            <w:u w:val="single"/>
            <w:lang w:eastAsia="ru-RU"/>
          </w:rPr>
          <w:t>статью 1</w:t>
        </w:r>
      </w:hyperlink>
      <w:r w:rsidRPr="006D2C53">
        <w:rPr>
          <w:rFonts w:ascii="Times New Roman" w:eastAsia="Times New Roman" w:hAnsi="Times New Roman" w:cs="Times New Roman"/>
          <w:sz w:val="28"/>
          <w:szCs w:val="28"/>
          <w:lang w:eastAsia="ru-RU"/>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35" w:name="100137"/>
      <w:bookmarkEnd w:id="135"/>
      <w:r w:rsidRPr="006D2C53">
        <w:rPr>
          <w:rFonts w:ascii="Times New Roman" w:eastAsia="Times New Roman" w:hAnsi="Times New Roman" w:cs="Times New Roman"/>
          <w:sz w:val="28"/>
          <w:szCs w:val="28"/>
          <w:lang w:eastAsia="ru-RU"/>
        </w:rPr>
        <w:t>Статья 20. Вступление в силу настоящего Федерального закона</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36" w:name="100138"/>
      <w:bookmarkEnd w:id="136"/>
      <w:r w:rsidRPr="006D2C53">
        <w:rPr>
          <w:rFonts w:ascii="Times New Roman" w:eastAsia="Times New Roman" w:hAnsi="Times New Roman" w:cs="Times New Roman"/>
          <w:sz w:val="28"/>
          <w:szCs w:val="28"/>
          <w:lang w:eastAsia="ru-RU"/>
        </w:rPr>
        <w:t>Настоящий Федеральный закон вступает в силу со дня его официального опубликования.</w:t>
      </w:r>
    </w:p>
    <w:p w:rsid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37" w:name="100139"/>
      <w:bookmarkEnd w:id="137"/>
      <w:r w:rsidRPr="006D2C53">
        <w:rPr>
          <w:rFonts w:ascii="Times New Roman" w:eastAsia="Times New Roman" w:hAnsi="Times New Roman" w:cs="Times New Roman"/>
          <w:sz w:val="28"/>
          <w:szCs w:val="28"/>
          <w:lang w:eastAsia="ru-RU"/>
        </w:rPr>
        <w:t>Президент</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38" w:name="_GoBack"/>
      <w:bookmarkEnd w:id="138"/>
      <w:r w:rsidRPr="006D2C53">
        <w:rPr>
          <w:rFonts w:ascii="Times New Roman" w:eastAsia="Times New Roman" w:hAnsi="Times New Roman" w:cs="Times New Roman"/>
          <w:sz w:val="28"/>
          <w:szCs w:val="28"/>
          <w:lang w:eastAsia="ru-RU"/>
        </w:rPr>
        <w:t>Российской Федерации</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r w:rsidRPr="006D2C53">
        <w:rPr>
          <w:rFonts w:ascii="Times New Roman" w:eastAsia="Times New Roman" w:hAnsi="Times New Roman" w:cs="Times New Roman"/>
          <w:sz w:val="28"/>
          <w:szCs w:val="28"/>
          <w:lang w:eastAsia="ru-RU"/>
        </w:rPr>
        <w:t>Д.МЕДВЕДЕВ</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bookmarkStart w:id="139" w:name="100140"/>
      <w:bookmarkEnd w:id="139"/>
      <w:r w:rsidRPr="006D2C53">
        <w:rPr>
          <w:rFonts w:ascii="Times New Roman" w:eastAsia="Times New Roman" w:hAnsi="Times New Roman" w:cs="Times New Roman"/>
          <w:sz w:val="28"/>
          <w:szCs w:val="28"/>
          <w:lang w:eastAsia="ru-RU"/>
        </w:rPr>
        <w:t>Москва, Кремль</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r w:rsidRPr="006D2C53">
        <w:rPr>
          <w:rFonts w:ascii="Times New Roman" w:eastAsia="Times New Roman" w:hAnsi="Times New Roman" w:cs="Times New Roman"/>
          <w:sz w:val="28"/>
          <w:szCs w:val="28"/>
          <w:lang w:eastAsia="ru-RU"/>
        </w:rPr>
        <w:t>28 декабря 2010 года</w:t>
      </w:r>
    </w:p>
    <w:p w:rsidR="006D2C53" w:rsidRPr="006D2C53" w:rsidRDefault="006D2C53" w:rsidP="006D2C53">
      <w:pPr>
        <w:spacing w:before="100" w:beforeAutospacing="1" w:after="100" w:afterAutospacing="1" w:line="240" w:lineRule="auto"/>
        <w:rPr>
          <w:rFonts w:ascii="Times New Roman" w:eastAsia="Times New Roman" w:hAnsi="Times New Roman" w:cs="Times New Roman"/>
          <w:sz w:val="28"/>
          <w:szCs w:val="28"/>
          <w:lang w:eastAsia="ru-RU"/>
        </w:rPr>
      </w:pPr>
      <w:r w:rsidRPr="006D2C53">
        <w:rPr>
          <w:rFonts w:ascii="Times New Roman" w:eastAsia="Times New Roman" w:hAnsi="Times New Roman" w:cs="Times New Roman"/>
          <w:sz w:val="28"/>
          <w:szCs w:val="28"/>
          <w:lang w:eastAsia="ru-RU"/>
        </w:rPr>
        <w:t>N 390-ФЗ</w:t>
      </w:r>
    </w:p>
    <w:p w:rsidR="00AD3A6E" w:rsidRPr="006D2C53" w:rsidRDefault="00AD3A6E">
      <w:pPr>
        <w:rPr>
          <w:rFonts w:ascii="Times New Roman" w:hAnsi="Times New Roman" w:cs="Times New Roman"/>
          <w:sz w:val="28"/>
          <w:szCs w:val="28"/>
        </w:rPr>
      </w:pPr>
    </w:p>
    <w:sectPr w:rsidR="00AD3A6E" w:rsidRPr="006D2C53" w:rsidSect="006D2C5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53"/>
    <w:rsid w:val="006D2C53"/>
    <w:rsid w:val="00AD3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0C907-E891-49DA-9D37-8474340A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C53"/>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6D2C53"/>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557544">
      <w:bodyDiv w:val="1"/>
      <w:marLeft w:val="0"/>
      <w:marRight w:val="0"/>
      <w:marTop w:val="0"/>
      <w:marBottom w:val="0"/>
      <w:divBdr>
        <w:top w:val="none" w:sz="0" w:space="0" w:color="auto"/>
        <w:left w:val="none" w:sz="0" w:space="0" w:color="auto"/>
        <w:bottom w:val="none" w:sz="0" w:space="0" w:color="auto"/>
        <w:right w:val="none" w:sz="0" w:space="0" w:color="auto"/>
      </w:divBdr>
      <w:divsChild>
        <w:div w:id="960955874">
          <w:marLeft w:val="0"/>
          <w:marRight w:val="0"/>
          <w:marTop w:val="0"/>
          <w:marBottom w:val="0"/>
          <w:divBdr>
            <w:top w:val="none" w:sz="0" w:space="0" w:color="auto"/>
            <w:left w:val="none" w:sz="0" w:space="0" w:color="auto"/>
            <w:bottom w:val="none" w:sz="0" w:space="0" w:color="auto"/>
            <w:right w:val="none" w:sz="0" w:space="0" w:color="auto"/>
          </w:divBdr>
        </w:div>
        <w:div w:id="1084912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Konstitucija-RF/" TargetMode="External"/><Relationship Id="rId13" Type="http://schemas.openxmlformats.org/officeDocument/2006/relationships/hyperlink" Target="http://legalacts.ru/doc/federalnyi-zakon-ot-26062008-n-103-fz-o/" TargetMode="External"/><Relationship Id="rId3" Type="http://schemas.openxmlformats.org/officeDocument/2006/relationships/webSettings" Target="webSettings.xml"/><Relationship Id="rId7" Type="http://schemas.openxmlformats.org/officeDocument/2006/relationships/hyperlink" Target="http://legalacts.ru/doc/Konstitucija-RF/" TargetMode="External"/><Relationship Id="rId12" Type="http://schemas.openxmlformats.org/officeDocument/2006/relationships/hyperlink" Target="http://legalacts.ru/doc/federalnyi-zakon-ot-02032007-n-24-fz-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Konstitucija-RF/" TargetMode="External"/><Relationship Id="rId11" Type="http://schemas.openxmlformats.org/officeDocument/2006/relationships/hyperlink" Target="http://legalacts.ru/doc/federalnyi-zakon-ot-25072006-n-128-fz-o/" TargetMode="External"/><Relationship Id="rId5" Type="http://schemas.openxmlformats.org/officeDocument/2006/relationships/hyperlink" Target="http://legalacts.ru/doc/federalnyi-konstitutsionnyi-zakon-ot-30052001-n-3-fkz/" TargetMode="External"/><Relationship Id="rId15" Type="http://schemas.openxmlformats.org/officeDocument/2006/relationships/theme" Target="theme/theme1.xml"/><Relationship Id="rId10" Type="http://schemas.openxmlformats.org/officeDocument/2006/relationships/hyperlink" Target="http://legalacts.ru/doc/federalnyi-zakon-ot-07032005-n-15-fz-o/" TargetMode="Externa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25072002-n-116-fz-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3116</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Добрынина</dc:creator>
  <cp:keywords/>
  <dc:description/>
  <cp:lastModifiedBy>Екатерина Добрынина</cp:lastModifiedBy>
  <cp:revision>1</cp:revision>
  <cp:lastPrinted>2018-11-26T06:50:00Z</cp:lastPrinted>
  <dcterms:created xsi:type="dcterms:W3CDTF">2018-11-26T06:49:00Z</dcterms:created>
  <dcterms:modified xsi:type="dcterms:W3CDTF">2018-11-26T06:52:00Z</dcterms:modified>
</cp:coreProperties>
</file>